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92" w:rsidRDefault="005D4F92" w:rsidP="005D4F92">
      <w:pPr>
        <w:pStyle w:val="1"/>
        <w:spacing w:before="0" w:beforeAutospacing="0"/>
        <w:jc w:val="center"/>
        <w:rPr>
          <w:rFonts w:ascii="inherit" w:hAnsi="inherit"/>
          <w:b w:val="0"/>
          <w:bCs w:val="0"/>
        </w:rPr>
      </w:pPr>
      <w:r>
        <w:rPr>
          <w:rFonts w:ascii="inherit" w:hAnsi="inherit"/>
          <w:b w:val="0"/>
          <w:bCs w:val="0"/>
        </w:rPr>
        <w:t>Навигатор образовательных программ дошкольного образования</w:t>
      </w:r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5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«Березка» / Авторы </w:t>
        </w:r>
      </w:hyperlink>
      <w:hyperlink r:id="rId6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С.А.</w:t>
        </w:r>
        <w:r>
          <w:rPr>
            <w:rStyle w:val="apple-converted-space"/>
            <w:rFonts w:ascii="Arial" w:hAnsi="Arial" w:cs="Arial"/>
            <w:color w:val="000000"/>
            <w:sz w:val="18"/>
            <w:szCs w:val="18"/>
          </w:rPr>
          <w:t> </w:t>
        </w:r>
        <w:proofErr w:type="spellStart"/>
      </w:hyperlink>
      <w:hyperlink r:id="rId7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Трубицына</w:t>
        </w:r>
        <w:proofErr w:type="spellEnd"/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. В.К.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Загвоздкин</w:t>
        </w:r>
        <w:proofErr w:type="spellEnd"/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, О.Ю.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Вылегжанина</w:t>
        </w:r>
        <w:proofErr w:type="spellEnd"/>
        <w:r>
          <w:rPr>
            <w:rStyle w:val="a3"/>
            <w:rFonts w:ascii="Arial" w:hAnsi="Arial" w:cs="Arial"/>
            <w:color w:val="000000"/>
            <w:sz w:val="18"/>
            <w:szCs w:val="18"/>
          </w:rPr>
          <w:t>, Т.В. Фишер, Т.А. Иконникова, К.И. Бабич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8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«Вдохновение» / Под редакцией И.Е. Федосовой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9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для детей с тяжелыми нарушениями речи (общим недоразвитием речи) с 3 до 7 лет / Автор Н.В. </w:t>
        </w:r>
        <w:proofErr w:type="spellStart"/>
      </w:hyperlink>
      <w:hyperlink r:id="rId10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Нищева</w:t>
        </w:r>
        <w:proofErr w:type="spellEnd"/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11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«Детский сад — дом радости» / Автор Н.М. </w:t>
        </w:r>
      </w:hyperlink>
      <w:hyperlink r:id="rId12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Крылова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13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Образовательная программа дошкольного образования «Детский сад по системе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Монтессори</w:t>
        </w:r>
        <w:proofErr w:type="spellEnd"/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» / Под редакцией Е.А.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Хилтунен</w:t>
        </w:r>
        <w:proofErr w:type="spellEnd"/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14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«Детство» / Под редакцией Т.И. Бабаевой, А.Г. Гогоберидзе, О.В. Солнцевой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15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Основная образовательная программа дошкольного образования «Детский сад 2100» / Под редакцией Р.Н.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Бунеева</w:t>
        </w:r>
        <w:proofErr w:type="spellEnd"/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16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«Диалог» / Под ред. О.Л. Соболевой, О.Г. Приходько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17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программы дошкольного образования для дошкольников с тяжелыми нарушениями речи</w:t>
        </w:r>
        <w:proofErr w:type="gram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 / П</w:t>
        </w:r>
        <w:proofErr w:type="gramEnd"/>
        <w:r>
          <w:rPr>
            <w:rStyle w:val="a3"/>
            <w:rFonts w:ascii="Arial" w:hAnsi="Arial" w:cs="Arial"/>
            <w:color w:val="000000"/>
            <w:sz w:val="18"/>
            <w:szCs w:val="18"/>
          </w:rPr>
          <w:t>од ред. Л. В. Лопатиной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18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«Золотой ключик» / Под редакцией Г.Г. Кравцова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19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«Истоки» / Под редакцией Л.А. Парамоновой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20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Образовательная программа дошкольного образования «Миры детства: конструирование возможностей» / Под редакцией Т.Н.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Доронова</w:t>
        </w:r>
        <w:proofErr w:type="spellEnd"/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21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Образовательная программа дошкольного образования «Мир открытий» / Под редакцией Л.Г.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Петерсон</w:t>
        </w:r>
        <w:proofErr w:type="spellEnd"/>
        <w:r>
          <w:rPr>
            <w:rStyle w:val="a3"/>
            <w:rFonts w:ascii="Arial" w:hAnsi="Arial" w:cs="Arial"/>
            <w:color w:val="000000"/>
            <w:sz w:val="18"/>
            <w:szCs w:val="18"/>
          </w:rPr>
          <w:t>, И.А. Лыковой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22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Образовательная программа дошкольного образования «Мозаика» / Авторы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В.Ю.</w:t>
        </w:r>
      </w:hyperlink>
      <w:hyperlink r:id="rId23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Белькович</w:t>
        </w:r>
        <w:proofErr w:type="spellEnd"/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, Н.В.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Гребёнкина</w:t>
        </w:r>
        <w:proofErr w:type="spellEnd"/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, И.А.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Кильдышева</w:t>
        </w:r>
        <w:proofErr w:type="spellEnd"/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24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Образовательная программа дошкольного образования «На крыльях детства» / Под редакцией Н.В.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Микляевой</w:t>
        </w:r>
        <w:proofErr w:type="spellEnd"/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25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«Образование для процветания» / Под руководством Т.С. Комаровой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26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«Открыт</w:t>
        </w:r>
        <w:r>
          <w:rPr>
            <w:rStyle w:val="a3"/>
            <w:rFonts w:ascii="Arial" w:hAnsi="Arial" w:cs="Arial"/>
            <w:color w:val="000000"/>
            <w:sz w:val="18"/>
            <w:szCs w:val="18"/>
          </w:rPr>
          <w:t>и</w:t>
        </w:r>
        <w:r>
          <w:rPr>
            <w:rStyle w:val="a3"/>
            <w:rFonts w:ascii="Arial" w:hAnsi="Arial" w:cs="Arial"/>
            <w:color w:val="000000"/>
            <w:sz w:val="18"/>
            <w:szCs w:val="18"/>
          </w:rPr>
          <w:t>я» / Под редакцией Е.Г. Юдиной</w:t>
        </w:r>
      </w:hyperlink>
      <w:bookmarkStart w:id="0" w:name="_GoBack"/>
      <w:bookmarkEnd w:id="0"/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27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Образовательная программа дошкольного образования «От рождения до школы» / Под редакцией Н.Е.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Вераксы</w:t>
        </w:r>
        <w:proofErr w:type="spellEnd"/>
        <w:r>
          <w:rPr>
            <w:rStyle w:val="a3"/>
            <w:rFonts w:ascii="Arial" w:hAnsi="Arial" w:cs="Arial"/>
            <w:color w:val="000000"/>
            <w:sz w:val="18"/>
            <w:szCs w:val="18"/>
          </w:rPr>
          <w:t>, Т.С. Комаровой, М.А. Васильевой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28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Образовательной программы дошкольного образования «Первоцветы» / Под редакцией Н.В.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Микляевой</w:t>
        </w:r>
        <w:proofErr w:type="spellEnd"/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29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для детей раннего возраста (1-3 года) «Первые шаги» / Авторы Е.О. </w:t>
        </w:r>
      </w:hyperlink>
      <w:hyperlink r:id="rId30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Смирнова, Л.Н.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Галигузова</w:t>
        </w:r>
        <w:proofErr w:type="spellEnd"/>
        <w:r>
          <w:rPr>
            <w:rStyle w:val="a3"/>
            <w:rFonts w:ascii="Arial" w:hAnsi="Arial" w:cs="Arial"/>
            <w:color w:val="000000"/>
            <w:sz w:val="18"/>
            <w:szCs w:val="18"/>
          </w:rPr>
          <w:t>, С.Ю. Мещерякова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31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«Радуга» / Под редакцией Е.В. Соловьёвой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32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«Развитие» / Под редакцией А.И. Булычевой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33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«Разноцветная планета», часть 1</w:t>
        </w:r>
        <w:proofErr w:type="gram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 / П</w:t>
        </w:r>
        <w:proofErr w:type="gramEnd"/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од редакцией Е.А.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Хамраевой</w:t>
        </w:r>
        <w:proofErr w:type="spellEnd"/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, Д.Б.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Юматовой</w:t>
        </w:r>
        <w:proofErr w:type="spellEnd"/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34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«Разноцветная планета», часть 2</w:t>
        </w:r>
        <w:proofErr w:type="gram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 / П</w:t>
        </w:r>
        <w:proofErr w:type="gramEnd"/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од редакцией Е.А.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Хамраевой</w:t>
        </w:r>
        <w:proofErr w:type="spellEnd"/>
        <w:r>
          <w:rPr>
            <w:rStyle w:val="a3"/>
            <w:rFonts w:ascii="Arial" w:hAnsi="Arial" w:cs="Arial"/>
            <w:color w:val="000000"/>
            <w:sz w:val="18"/>
            <w:szCs w:val="18"/>
          </w:rPr>
          <w:t xml:space="preserve">, Д.Б. </w:t>
        </w:r>
        <w:proofErr w:type="spellStart"/>
        <w:r>
          <w:rPr>
            <w:rStyle w:val="a3"/>
            <w:rFonts w:ascii="Arial" w:hAnsi="Arial" w:cs="Arial"/>
            <w:color w:val="000000"/>
            <w:sz w:val="18"/>
            <w:szCs w:val="18"/>
          </w:rPr>
          <w:t>Юматовой</w:t>
        </w:r>
        <w:proofErr w:type="spellEnd"/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35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«Тропинки» / Под редакцией В.Т. Кудрявцева</w:t>
        </w:r>
      </w:hyperlink>
    </w:p>
    <w:p w:rsidR="005D4F92" w:rsidRDefault="005D4F92" w:rsidP="005D4F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hyperlink r:id="rId36" w:history="1">
        <w:r>
          <w:rPr>
            <w:rStyle w:val="a3"/>
            <w:rFonts w:ascii="Arial" w:hAnsi="Arial" w:cs="Arial"/>
            <w:color w:val="000000"/>
            <w:sz w:val="18"/>
            <w:szCs w:val="18"/>
          </w:rPr>
          <w:t>Образовательная программа дошкольного образования «Успех» / Под редакцией Н.В. Фединой</w:t>
        </w:r>
      </w:hyperlink>
    </w:p>
    <w:p w:rsidR="005D4F92" w:rsidRPr="005D4F92" w:rsidRDefault="005D4F92" w:rsidP="005D4F92"/>
    <w:sectPr w:rsidR="005D4F92" w:rsidRPr="005D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92"/>
    <w:rsid w:val="00001D65"/>
    <w:rsid w:val="00005DA2"/>
    <w:rsid w:val="00006E7D"/>
    <w:rsid w:val="0001331A"/>
    <w:rsid w:val="00021164"/>
    <w:rsid w:val="000234BD"/>
    <w:rsid w:val="00027FF3"/>
    <w:rsid w:val="0003116D"/>
    <w:rsid w:val="00031B2E"/>
    <w:rsid w:val="00034E39"/>
    <w:rsid w:val="0004083A"/>
    <w:rsid w:val="0004334A"/>
    <w:rsid w:val="00051706"/>
    <w:rsid w:val="00051F4B"/>
    <w:rsid w:val="000520FE"/>
    <w:rsid w:val="00066215"/>
    <w:rsid w:val="00067415"/>
    <w:rsid w:val="00077539"/>
    <w:rsid w:val="00084F54"/>
    <w:rsid w:val="00091463"/>
    <w:rsid w:val="00091C3F"/>
    <w:rsid w:val="00094A32"/>
    <w:rsid w:val="000A7469"/>
    <w:rsid w:val="000B7D26"/>
    <w:rsid w:val="000C073F"/>
    <w:rsid w:val="000D70BF"/>
    <w:rsid w:val="000E3BDE"/>
    <w:rsid w:val="000E471B"/>
    <w:rsid w:val="000F1495"/>
    <w:rsid w:val="000F44AD"/>
    <w:rsid w:val="000F625E"/>
    <w:rsid w:val="00106703"/>
    <w:rsid w:val="00106CC2"/>
    <w:rsid w:val="00107064"/>
    <w:rsid w:val="00111250"/>
    <w:rsid w:val="00112066"/>
    <w:rsid w:val="00112D96"/>
    <w:rsid w:val="001140C4"/>
    <w:rsid w:val="00122314"/>
    <w:rsid w:val="001236D7"/>
    <w:rsid w:val="00124F73"/>
    <w:rsid w:val="00125A45"/>
    <w:rsid w:val="00126858"/>
    <w:rsid w:val="0013159B"/>
    <w:rsid w:val="0013162C"/>
    <w:rsid w:val="00137029"/>
    <w:rsid w:val="00145E8C"/>
    <w:rsid w:val="001550D8"/>
    <w:rsid w:val="00161CD8"/>
    <w:rsid w:val="0016312C"/>
    <w:rsid w:val="0016408A"/>
    <w:rsid w:val="00167522"/>
    <w:rsid w:val="001745DB"/>
    <w:rsid w:val="001750CE"/>
    <w:rsid w:val="001754BB"/>
    <w:rsid w:val="00175D10"/>
    <w:rsid w:val="00177815"/>
    <w:rsid w:val="001814F1"/>
    <w:rsid w:val="00182253"/>
    <w:rsid w:val="001827C8"/>
    <w:rsid w:val="00186467"/>
    <w:rsid w:val="00192572"/>
    <w:rsid w:val="001950FA"/>
    <w:rsid w:val="00197E22"/>
    <w:rsid w:val="001A0748"/>
    <w:rsid w:val="001A40F3"/>
    <w:rsid w:val="001B6A52"/>
    <w:rsid w:val="001C74BF"/>
    <w:rsid w:val="001D3D60"/>
    <w:rsid w:val="001E0D18"/>
    <w:rsid w:val="001E3357"/>
    <w:rsid w:val="001E6CFC"/>
    <w:rsid w:val="00210883"/>
    <w:rsid w:val="002145BE"/>
    <w:rsid w:val="00214948"/>
    <w:rsid w:val="002239E3"/>
    <w:rsid w:val="00232D75"/>
    <w:rsid w:val="00241664"/>
    <w:rsid w:val="002432A8"/>
    <w:rsid w:val="0024478C"/>
    <w:rsid w:val="00247049"/>
    <w:rsid w:val="00247620"/>
    <w:rsid w:val="00251985"/>
    <w:rsid w:val="0025426B"/>
    <w:rsid w:val="0025462B"/>
    <w:rsid w:val="00257C32"/>
    <w:rsid w:val="00261A08"/>
    <w:rsid w:val="00271072"/>
    <w:rsid w:val="0027557A"/>
    <w:rsid w:val="00282E9C"/>
    <w:rsid w:val="00283697"/>
    <w:rsid w:val="002868B3"/>
    <w:rsid w:val="00286AFC"/>
    <w:rsid w:val="00286C77"/>
    <w:rsid w:val="00290114"/>
    <w:rsid w:val="002921F0"/>
    <w:rsid w:val="002959F4"/>
    <w:rsid w:val="00295BCE"/>
    <w:rsid w:val="002A0177"/>
    <w:rsid w:val="002A229E"/>
    <w:rsid w:val="002B14A6"/>
    <w:rsid w:val="002C682C"/>
    <w:rsid w:val="002C69DA"/>
    <w:rsid w:val="002E0175"/>
    <w:rsid w:val="002E0D0F"/>
    <w:rsid w:val="002E300B"/>
    <w:rsid w:val="002E66CE"/>
    <w:rsid w:val="002F589B"/>
    <w:rsid w:val="002F5DA2"/>
    <w:rsid w:val="002F78D7"/>
    <w:rsid w:val="00304B12"/>
    <w:rsid w:val="00313F6E"/>
    <w:rsid w:val="0031402D"/>
    <w:rsid w:val="00334F60"/>
    <w:rsid w:val="003602E9"/>
    <w:rsid w:val="00365658"/>
    <w:rsid w:val="00366670"/>
    <w:rsid w:val="00370BE6"/>
    <w:rsid w:val="00377928"/>
    <w:rsid w:val="00384513"/>
    <w:rsid w:val="00386B0C"/>
    <w:rsid w:val="0038774D"/>
    <w:rsid w:val="0039090D"/>
    <w:rsid w:val="003A1057"/>
    <w:rsid w:val="003A18F5"/>
    <w:rsid w:val="003A4634"/>
    <w:rsid w:val="003B1A11"/>
    <w:rsid w:val="003B48AD"/>
    <w:rsid w:val="003C4CDC"/>
    <w:rsid w:val="003C706D"/>
    <w:rsid w:val="003C7111"/>
    <w:rsid w:val="003C729A"/>
    <w:rsid w:val="003C7608"/>
    <w:rsid w:val="003D2ACE"/>
    <w:rsid w:val="003D4D70"/>
    <w:rsid w:val="003E15AD"/>
    <w:rsid w:val="003E28FD"/>
    <w:rsid w:val="003F404D"/>
    <w:rsid w:val="003F625E"/>
    <w:rsid w:val="004060E6"/>
    <w:rsid w:val="00407DB5"/>
    <w:rsid w:val="00412C01"/>
    <w:rsid w:val="00420F9A"/>
    <w:rsid w:val="00423162"/>
    <w:rsid w:val="00433C85"/>
    <w:rsid w:val="00440C7E"/>
    <w:rsid w:val="0044602C"/>
    <w:rsid w:val="00450078"/>
    <w:rsid w:val="00467E39"/>
    <w:rsid w:val="0047124A"/>
    <w:rsid w:val="00474330"/>
    <w:rsid w:val="00481EAD"/>
    <w:rsid w:val="004A3B8A"/>
    <w:rsid w:val="004B0453"/>
    <w:rsid w:val="004B35C8"/>
    <w:rsid w:val="004B738E"/>
    <w:rsid w:val="004B7B8A"/>
    <w:rsid w:val="004D0847"/>
    <w:rsid w:val="004D0AC1"/>
    <w:rsid w:val="004D2EE0"/>
    <w:rsid w:val="004E4A7A"/>
    <w:rsid w:val="00501221"/>
    <w:rsid w:val="00501412"/>
    <w:rsid w:val="00501E31"/>
    <w:rsid w:val="0050301B"/>
    <w:rsid w:val="00504AF7"/>
    <w:rsid w:val="005121FE"/>
    <w:rsid w:val="00513FDA"/>
    <w:rsid w:val="00515CB6"/>
    <w:rsid w:val="00516530"/>
    <w:rsid w:val="00521088"/>
    <w:rsid w:val="005237D7"/>
    <w:rsid w:val="005252FE"/>
    <w:rsid w:val="00527C43"/>
    <w:rsid w:val="00530BF6"/>
    <w:rsid w:val="00536C4D"/>
    <w:rsid w:val="00537838"/>
    <w:rsid w:val="00544F54"/>
    <w:rsid w:val="005477BA"/>
    <w:rsid w:val="0055052B"/>
    <w:rsid w:val="0055782F"/>
    <w:rsid w:val="005579DF"/>
    <w:rsid w:val="005637F7"/>
    <w:rsid w:val="005652CC"/>
    <w:rsid w:val="00566637"/>
    <w:rsid w:val="00571692"/>
    <w:rsid w:val="00580B1E"/>
    <w:rsid w:val="00582095"/>
    <w:rsid w:val="005823CA"/>
    <w:rsid w:val="00582CFE"/>
    <w:rsid w:val="0058518A"/>
    <w:rsid w:val="00586E27"/>
    <w:rsid w:val="005A13D5"/>
    <w:rsid w:val="005A52F9"/>
    <w:rsid w:val="005A7836"/>
    <w:rsid w:val="005B43EB"/>
    <w:rsid w:val="005B5324"/>
    <w:rsid w:val="005B68CB"/>
    <w:rsid w:val="005B6B67"/>
    <w:rsid w:val="005C7DE6"/>
    <w:rsid w:val="005D0C88"/>
    <w:rsid w:val="005D2341"/>
    <w:rsid w:val="005D3FC8"/>
    <w:rsid w:val="005D48D1"/>
    <w:rsid w:val="005D4A51"/>
    <w:rsid w:val="005D4F92"/>
    <w:rsid w:val="005D61DD"/>
    <w:rsid w:val="005E3DD2"/>
    <w:rsid w:val="005E51ED"/>
    <w:rsid w:val="005F7CCD"/>
    <w:rsid w:val="0060139B"/>
    <w:rsid w:val="00602EA9"/>
    <w:rsid w:val="0061352E"/>
    <w:rsid w:val="00613541"/>
    <w:rsid w:val="00616837"/>
    <w:rsid w:val="00616DAC"/>
    <w:rsid w:val="00620D3B"/>
    <w:rsid w:val="0062297C"/>
    <w:rsid w:val="00622FAB"/>
    <w:rsid w:val="006237B6"/>
    <w:rsid w:val="0063051C"/>
    <w:rsid w:val="00635355"/>
    <w:rsid w:val="00636FE0"/>
    <w:rsid w:val="00640242"/>
    <w:rsid w:val="00640986"/>
    <w:rsid w:val="00640D38"/>
    <w:rsid w:val="00641062"/>
    <w:rsid w:val="0064110E"/>
    <w:rsid w:val="0064201A"/>
    <w:rsid w:val="0064787B"/>
    <w:rsid w:val="006520CC"/>
    <w:rsid w:val="00652389"/>
    <w:rsid w:val="0066063B"/>
    <w:rsid w:val="006606EA"/>
    <w:rsid w:val="00665B33"/>
    <w:rsid w:val="00665D56"/>
    <w:rsid w:val="00667AC7"/>
    <w:rsid w:val="0067031E"/>
    <w:rsid w:val="006752E4"/>
    <w:rsid w:val="00677E06"/>
    <w:rsid w:val="006861ED"/>
    <w:rsid w:val="00690503"/>
    <w:rsid w:val="0069312E"/>
    <w:rsid w:val="006B1175"/>
    <w:rsid w:val="006B7BD2"/>
    <w:rsid w:val="006D0A80"/>
    <w:rsid w:val="006D2B2A"/>
    <w:rsid w:val="006D6520"/>
    <w:rsid w:val="006D6CBD"/>
    <w:rsid w:val="006D7678"/>
    <w:rsid w:val="006E15D2"/>
    <w:rsid w:val="006E2043"/>
    <w:rsid w:val="006E517D"/>
    <w:rsid w:val="006F21B7"/>
    <w:rsid w:val="006F3B91"/>
    <w:rsid w:val="006F6A0A"/>
    <w:rsid w:val="006F746D"/>
    <w:rsid w:val="00701452"/>
    <w:rsid w:val="00705EC3"/>
    <w:rsid w:val="00711A64"/>
    <w:rsid w:val="00712F48"/>
    <w:rsid w:val="00713C4F"/>
    <w:rsid w:val="00722381"/>
    <w:rsid w:val="007360DC"/>
    <w:rsid w:val="00742EF8"/>
    <w:rsid w:val="00744574"/>
    <w:rsid w:val="007477D1"/>
    <w:rsid w:val="00756B04"/>
    <w:rsid w:val="00765114"/>
    <w:rsid w:val="007862AB"/>
    <w:rsid w:val="0079382E"/>
    <w:rsid w:val="00797DB7"/>
    <w:rsid w:val="007A4572"/>
    <w:rsid w:val="007A6F40"/>
    <w:rsid w:val="007B38BA"/>
    <w:rsid w:val="007C4106"/>
    <w:rsid w:val="007D2697"/>
    <w:rsid w:val="007D37BD"/>
    <w:rsid w:val="007E1F3D"/>
    <w:rsid w:val="007F2FAE"/>
    <w:rsid w:val="008035FC"/>
    <w:rsid w:val="00810B5C"/>
    <w:rsid w:val="008129B5"/>
    <w:rsid w:val="00812CF0"/>
    <w:rsid w:val="00815DEE"/>
    <w:rsid w:val="008207DF"/>
    <w:rsid w:val="00820EF7"/>
    <w:rsid w:val="00822652"/>
    <w:rsid w:val="00823E8B"/>
    <w:rsid w:val="008301C1"/>
    <w:rsid w:val="00831C56"/>
    <w:rsid w:val="00836A8A"/>
    <w:rsid w:val="00841103"/>
    <w:rsid w:val="008439EC"/>
    <w:rsid w:val="00846C08"/>
    <w:rsid w:val="008501B7"/>
    <w:rsid w:val="0085584B"/>
    <w:rsid w:val="00860AE6"/>
    <w:rsid w:val="008748E7"/>
    <w:rsid w:val="00885F5D"/>
    <w:rsid w:val="00892EFA"/>
    <w:rsid w:val="008A1473"/>
    <w:rsid w:val="008B1653"/>
    <w:rsid w:val="008C0F34"/>
    <w:rsid w:val="008C2CD6"/>
    <w:rsid w:val="008C6FAB"/>
    <w:rsid w:val="008D735A"/>
    <w:rsid w:val="008E12F9"/>
    <w:rsid w:val="008E4109"/>
    <w:rsid w:val="008E5831"/>
    <w:rsid w:val="008F1B10"/>
    <w:rsid w:val="008F3A5A"/>
    <w:rsid w:val="008F446A"/>
    <w:rsid w:val="008F5A0B"/>
    <w:rsid w:val="008F67CC"/>
    <w:rsid w:val="008F7F2A"/>
    <w:rsid w:val="0090096C"/>
    <w:rsid w:val="009018F6"/>
    <w:rsid w:val="00912D7C"/>
    <w:rsid w:val="009178A8"/>
    <w:rsid w:val="00917DEA"/>
    <w:rsid w:val="00917E79"/>
    <w:rsid w:val="0092160C"/>
    <w:rsid w:val="009233B5"/>
    <w:rsid w:val="00926DDB"/>
    <w:rsid w:val="00927021"/>
    <w:rsid w:val="00932757"/>
    <w:rsid w:val="009419CB"/>
    <w:rsid w:val="00943D67"/>
    <w:rsid w:val="00946FEA"/>
    <w:rsid w:val="009478D6"/>
    <w:rsid w:val="009519ED"/>
    <w:rsid w:val="00961E59"/>
    <w:rsid w:val="00962C06"/>
    <w:rsid w:val="00971AFC"/>
    <w:rsid w:val="009743B7"/>
    <w:rsid w:val="00976719"/>
    <w:rsid w:val="00977B25"/>
    <w:rsid w:val="00977B28"/>
    <w:rsid w:val="009817F1"/>
    <w:rsid w:val="009820DB"/>
    <w:rsid w:val="009829ED"/>
    <w:rsid w:val="00983E77"/>
    <w:rsid w:val="0098725D"/>
    <w:rsid w:val="00990AB2"/>
    <w:rsid w:val="00997C5D"/>
    <w:rsid w:val="00997F24"/>
    <w:rsid w:val="009A36FD"/>
    <w:rsid w:val="009A6466"/>
    <w:rsid w:val="009B0D9E"/>
    <w:rsid w:val="009B2D78"/>
    <w:rsid w:val="009B69EA"/>
    <w:rsid w:val="009C101D"/>
    <w:rsid w:val="009E5C9A"/>
    <w:rsid w:val="009E5CD8"/>
    <w:rsid w:val="009E6864"/>
    <w:rsid w:val="009F26D8"/>
    <w:rsid w:val="00A01D12"/>
    <w:rsid w:val="00A02FC3"/>
    <w:rsid w:val="00A07A81"/>
    <w:rsid w:val="00A127AF"/>
    <w:rsid w:val="00A16B9C"/>
    <w:rsid w:val="00A23B8C"/>
    <w:rsid w:val="00A34D13"/>
    <w:rsid w:val="00A35B83"/>
    <w:rsid w:val="00A36CE1"/>
    <w:rsid w:val="00A40BB9"/>
    <w:rsid w:val="00A435CE"/>
    <w:rsid w:val="00A43C45"/>
    <w:rsid w:val="00A45F24"/>
    <w:rsid w:val="00A46921"/>
    <w:rsid w:val="00A509A9"/>
    <w:rsid w:val="00A54092"/>
    <w:rsid w:val="00A573C4"/>
    <w:rsid w:val="00A641C4"/>
    <w:rsid w:val="00A6769A"/>
    <w:rsid w:val="00A72248"/>
    <w:rsid w:val="00AA57E8"/>
    <w:rsid w:val="00AA6C6C"/>
    <w:rsid w:val="00AC009A"/>
    <w:rsid w:val="00AC6A19"/>
    <w:rsid w:val="00AC72F6"/>
    <w:rsid w:val="00AD0FE5"/>
    <w:rsid w:val="00AD5B32"/>
    <w:rsid w:val="00AD7A0E"/>
    <w:rsid w:val="00AE6FBA"/>
    <w:rsid w:val="00AE702B"/>
    <w:rsid w:val="00AE75FF"/>
    <w:rsid w:val="00AF4487"/>
    <w:rsid w:val="00AF4FB4"/>
    <w:rsid w:val="00B00D40"/>
    <w:rsid w:val="00B06256"/>
    <w:rsid w:val="00B0761C"/>
    <w:rsid w:val="00B1073C"/>
    <w:rsid w:val="00B22676"/>
    <w:rsid w:val="00B22B7E"/>
    <w:rsid w:val="00B25601"/>
    <w:rsid w:val="00B32761"/>
    <w:rsid w:val="00B41A30"/>
    <w:rsid w:val="00B471BE"/>
    <w:rsid w:val="00B47ECB"/>
    <w:rsid w:val="00B511C8"/>
    <w:rsid w:val="00B555F0"/>
    <w:rsid w:val="00B55A93"/>
    <w:rsid w:val="00B62EC3"/>
    <w:rsid w:val="00B6635D"/>
    <w:rsid w:val="00B702A5"/>
    <w:rsid w:val="00B77494"/>
    <w:rsid w:val="00BB6580"/>
    <w:rsid w:val="00BB6EAB"/>
    <w:rsid w:val="00BB7C74"/>
    <w:rsid w:val="00BC19F2"/>
    <w:rsid w:val="00BC6293"/>
    <w:rsid w:val="00BC725A"/>
    <w:rsid w:val="00BD212B"/>
    <w:rsid w:val="00BE28D2"/>
    <w:rsid w:val="00BE3103"/>
    <w:rsid w:val="00BE4EA2"/>
    <w:rsid w:val="00BE4FFF"/>
    <w:rsid w:val="00BE78D1"/>
    <w:rsid w:val="00BF6665"/>
    <w:rsid w:val="00C06155"/>
    <w:rsid w:val="00C107D5"/>
    <w:rsid w:val="00C175EA"/>
    <w:rsid w:val="00C30BFA"/>
    <w:rsid w:val="00C410FB"/>
    <w:rsid w:val="00C4708E"/>
    <w:rsid w:val="00C516FD"/>
    <w:rsid w:val="00C54CDE"/>
    <w:rsid w:val="00C64AC3"/>
    <w:rsid w:val="00C64D4C"/>
    <w:rsid w:val="00C7036A"/>
    <w:rsid w:val="00C73A95"/>
    <w:rsid w:val="00C85A8D"/>
    <w:rsid w:val="00C868C4"/>
    <w:rsid w:val="00C86CC9"/>
    <w:rsid w:val="00CA544F"/>
    <w:rsid w:val="00CB7B36"/>
    <w:rsid w:val="00CD2FD5"/>
    <w:rsid w:val="00CD66E6"/>
    <w:rsid w:val="00CD7161"/>
    <w:rsid w:val="00CE24AE"/>
    <w:rsid w:val="00CE5BF9"/>
    <w:rsid w:val="00D04E1F"/>
    <w:rsid w:val="00D11DFB"/>
    <w:rsid w:val="00D1227C"/>
    <w:rsid w:val="00D17C49"/>
    <w:rsid w:val="00D23DF8"/>
    <w:rsid w:val="00D40000"/>
    <w:rsid w:val="00D4522B"/>
    <w:rsid w:val="00D50DCA"/>
    <w:rsid w:val="00D51CA7"/>
    <w:rsid w:val="00D57C35"/>
    <w:rsid w:val="00D65D0F"/>
    <w:rsid w:val="00D67BC6"/>
    <w:rsid w:val="00D71594"/>
    <w:rsid w:val="00D7179B"/>
    <w:rsid w:val="00D7319E"/>
    <w:rsid w:val="00D73279"/>
    <w:rsid w:val="00D813FF"/>
    <w:rsid w:val="00D82049"/>
    <w:rsid w:val="00D82656"/>
    <w:rsid w:val="00D829CB"/>
    <w:rsid w:val="00D8696C"/>
    <w:rsid w:val="00D877B5"/>
    <w:rsid w:val="00D94F83"/>
    <w:rsid w:val="00D971BC"/>
    <w:rsid w:val="00DA50CA"/>
    <w:rsid w:val="00DB3175"/>
    <w:rsid w:val="00DC28A9"/>
    <w:rsid w:val="00DC5E6D"/>
    <w:rsid w:val="00DC73F7"/>
    <w:rsid w:val="00DD4A9D"/>
    <w:rsid w:val="00DE03C6"/>
    <w:rsid w:val="00DE1537"/>
    <w:rsid w:val="00DE7F75"/>
    <w:rsid w:val="00DF1E9F"/>
    <w:rsid w:val="00E0193B"/>
    <w:rsid w:val="00E02528"/>
    <w:rsid w:val="00E115E9"/>
    <w:rsid w:val="00E16A38"/>
    <w:rsid w:val="00E2079C"/>
    <w:rsid w:val="00E21183"/>
    <w:rsid w:val="00E217F8"/>
    <w:rsid w:val="00E24541"/>
    <w:rsid w:val="00E27D28"/>
    <w:rsid w:val="00E330F0"/>
    <w:rsid w:val="00E36616"/>
    <w:rsid w:val="00E40A60"/>
    <w:rsid w:val="00E429B2"/>
    <w:rsid w:val="00E53DD8"/>
    <w:rsid w:val="00E64774"/>
    <w:rsid w:val="00E7045F"/>
    <w:rsid w:val="00E835FB"/>
    <w:rsid w:val="00E837D6"/>
    <w:rsid w:val="00E868B8"/>
    <w:rsid w:val="00EA16D2"/>
    <w:rsid w:val="00EA2104"/>
    <w:rsid w:val="00EA3674"/>
    <w:rsid w:val="00EA4ABA"/>
    <w:rsid w:val="00EB23E6"/>
    <w:rsid w:val="00EC10CF"/>
    <w:rsid w:val="00ED152D"/>
    <w:rsid w:val="00ED3A16"/>
    <w:rsid w:val="00EF5490"/>
    <w:rsid w:val="00F0338C"/>
    <w:rsid w:val="00F040E7"/>
    <w:rsid w:val="00F04C91"/>
    <w:rsid w:val="00F156D5"/>
    <w:rsid w:val="00F30E6B"/>
    <w:rsid w:val="00F3474E"/>
    <w:rsid w:val="00F4270A"/>
    <w:rsid w:val="00F43A9A"/>
    <w:rsid w:val="00F47399"/>
    <w:rsid w:val="00F50CAF"/>
    <w:rsid w:val="00F54BF8"/>
    <w:rsid w:val="00F62002"/>
    <w:rsid w:val="00F6616A"/>
    <w:rsid w:val="00F66274"/>
    <w:rsid w:val="00F669B2"/>
    <w:rsid w:val="00F722C0"/>
    <w:rsid w:val="00F761AE"/>
    <w:rsid w:val="00F76AD9"/>
    <w:rsid w:val="00F847A5"/>
    <w:rsid w:val="00F94146"/>
    <w:rsid w:val="00FA2F93"/>
    <w:rsid w:val="00FB0825"/>
    <w:rsid w:val="00FB214A"/>
    <w:rsid w:val="00FB60F5"/>
    <w:rsid w:val="00FC057D"/>
    <w:rsid w:val="00FD1EA2"/>
    <w:rsid w:val="00FD272B"/>
    <w:rsid w:val="00FD446D"/>
    <w:rsid w:val="00FD5144"/>
    <w:rsid w:val="00FE0620"/>
    <w:rsid w:val="00FE1431"/>
    <w:rsid w:val="00FE1FC3"/>
    <w:rsid w:val="00FE6B82"/>
    <w:rsid w:val="00FF111D"/>
    <w:rsid w:val="00FF209A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4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D4F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F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4F92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D4F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4F92"/>
  </w:style>
  <w:style w:type="character" w:styleId="a5">
    <w:name w:val="FollowedHyperlink"/>
    <w:basedOn w:val="a0"/>
    <w:uiPriority w:val="99"/>
    <w:semiHidden/>
    <w:unhideWhenUsed/>
    <w:rsid w:val="005D4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4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D4F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F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4F92"/>
    <w:rPr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D4F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4F92"/>
  </w:style>
  <w:style w:type="character" w:styleId="a5">
    <w:name w:val="FollowedHyperlink"/>
    <w:basedOn w:val="a0"/>
    <w:uiPriority w:val="99"/>
    <w:semiHidden/>
    <w:unhideWhenUsed/>
    <w:rsid w:val="005D4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Vdohnovenie1.pdf" TargetMode="External"/><Relationship Id="rId13" Type="http://schemas.openxmlformats.org/officeDocument/2006/relationships/hyperlink" Target="http://www.firo.ru/wp-content/uploads/2014/02/Dtskii-sad-po-sisteme-Montessori.pdf" TargetMode="External"/><Relationship Id="rId18" Type="http://schemas.openxmlformats.org/officeDocument/2006/relationships/hyperlink" Target="http://www.firo.ru/wp-content/uploads/2014/02/Gold_key.pdf" TargetMode="External"/><Relationship Id="rId26" Type="http://schemas.openxmlformats.org/officeDocument/2006/relationships/hyperlink" Target="http://www.firo.ru/wp-content/uploads/2014/02/Programma_Otkritie_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ro.ru/wp-content/uploads/2014/02/Mir-otkrytii.pdf" TargetMode="External"/><Relationship Id="rId34" Type="http://schemas.openxmlformats.org/officeDocument/2006/relationships/hyperlink" Target="http://www.firo.ru/wp-content/uploads/2014/02/RP-BOOK-2.pdf" TargetMode="External"/><Relationship Id="rId7" Type="http://schemas.openxmlformats.org/officeDocument/2006/relationships/hyperlink" Target="http://www.firo.ru/wp-content/uploads/2014/02/Berezka1.pdf" TargetMode="External"/><Relationship Id="rId12" Type="http://schemas.openxmlformats.org/officeDocument/2006/relationships/hyperlink" Target="http://www.firo.ru/wp-content/uploads/2014/02/Dom_radosti.pdf" TargetMode="External"/><Relationship Id="rId17" Type="http://schemas.openxmlformats.org/officeDocument/2006/relationships/hyperlink" Target="http://www.firo.ru/wp-content/uploads/2014/02/Lopatina.pdf" TargetMode="External"/><Relationship Id="rId25" Type="http://schemas.openxmlformats.org/officeDocument/2006/relationships/hyperlink" Target="http://www.firo.ru/wp-content/uploads/2014/02/Progr_obr_d_proz_2_s_obl.pdf" TargetMode="External"/><Relationship Id="rId33" Type="http://schemas.openxmlformats.org/officeDocument/2006/relationships/hyperlink" Target="http://www.firo.ru/wp-content/uploads/2014/02/RP-BOOK-1.pd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firo.ru/wp-content/uploads/2014/02/POOP_Dialog.pdf" TargetMode="External"/><Relationship Id="rId20" Type="http://schemas.openxmlformats.org/officeDocument/2006/relationships/hyperlink" Target="http://www.firo.ru/wp-content/uploads/2014/02/Miry_detstva1.pdf" TargetMode="External"/><Relationship Id="rId29" Type="http://schemas.openxmlformats.org/officeDocument/2006/relationships/hyperlink" Target="http://www.firo.ru/wp-content/uploads/2014/02/Pervye-shag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ro.ru/wp-content/uploads/2014/02/Berezka1.pdf" TargetMode="External"/><Relationship Id="rId11" Type="http://schemas.openxmlformats.org/officeDocument/2006/relationships/hyperlink" Target="http://www.firo.ru/wp-content/uploads/2014/02/Dom_radosti.pdf" TargetMode="External"/><Relationship Id="rId24" Type="http://schemas.openxmlformats.org/officeDocument/2006/relationships/hyperlink" Target="http://www.firo.ru/wp-content/uploads/2014/02/Na_kryliah_detstva.pdf" TargetMode="External"/><Relationship Id="rId32" Type="http://schemas.openxmlformats.org/officeDocument/2006/relationships/hyperlink" Target="http://www.firo.ru/wp-content/uploads/2014/02/Razvitie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iro.ru/wp-content/uploads/2014/02/Berezka1.pdf" TargetMode="External"/><Relationship Id="rId15" Type="http://schemas.openxmlformats.org/officeDocument/2006/relationships/hyperlink" Target="http://www.firo.ru/wp-content/uploads/2014/02/Programma_mlad-sred-dosh_ch1.pdf" TargetMode="External"/><Relationship Id="rId23" Type="http://schemas.openxmlformats.org/officeDocument/2006/relationships/hyperlink" Target="http://www.firo.ru/wp-content/uploads/2014/02/Mozaika.pdf" TargetMode="External"/><Relationship Id="rId28" Type="http://schemas.openxmlformats.org/officeDocument/2006/relationships/hyperlink" Target="http://www.firo.ru/wp-content/uploads/2014/02/Pervocvety.pdf" TargetMode="External"/><Relationship Id="rId36" Type="http://schemas.openxmlformats.org/officeDocument/2006/relationships/hyperlink" Target="http://www.firo.ru/wp-content/uploads/2014/02/Uspeh.pdf" TargetMode="External"/><Relationship Id="rId10" Type="http://schemas.openxmlformats.org/officeDocument/2006/relationships/hyperlink" Target="http://www.firo.ru/wp-content/uploads/2014/02/Nisheva.pdf" TargetMode="External"/><Relationship Id="rId19" Type="http://schemas.openxmlformats.org/officeDocument/2006/relationships/hyperlink" Target="http://www.firo.ru/wp-content/uploads/2014/02/Istoki.pdf" TargetMode="External"/><Relationship Id="rId31" Type="http://schemas.openxmlformats.org/officeDocument/2006/relationships/hyperlink" Target="http://www.firo.ru/wp-content/uploads/2014/02/Radug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o.ru/wp-content/uploads/2014/02/Nisheva.pdf" TargetMode="External"/><Relationship Id="rId14" Type="http://schemas.openxmlformats.org/officeDocument/2006/relationships/hyperlink" Target="http://www.firo.ru/wp-content/uploads/2014/02/Child.pdf" TargetMode="External"/><Relationship Id="rId22" Type="http://schemas.openxmlformats.org/officeDocument/2006/relationships/hyperlink" Target="http://www.firo.ru/wp-content/uploads/2014/02/Mozaika.pdf" TargetMode="External"/><Relationship Id="rId27" Type="http://schemas.openxmlformats.org/officeDocument/2006/relationships/hyperlink" Target="http://www.firo.ru/wp-content/uploads/2014/02/Ot-rojdenia-do-shkoli.pdf" TargetMode="External"/><Relationship Id="rId30" Type="http://schemas.openxmlformats.org/officeDocument/2006/relationships/hyperlink" Target="http://www.firo.ru/wp-content/uploads/2014/02/Pervye-shagi.pdf" TargetMode="External"/><Relationship Id="rId35" Type="http://schemas.openxmlformats.org/officeDocument/2006/relationships/hyperlink" Target="http://www.firo.ru/wp-content/uploads/2014/02/Tropinki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Altunina</dc:creator>
  <cp:lastModifiedBy>Altunina</cp:lastModifiedBy>
  <cp:revision>1</cp:revision>
  <dcterms:created xsi:type="dcterms:W3CDTF">2017-04-10T07:25:00Z</dcterms:created>
  <dcterms:modified xsi:type="dcterms:W3CDTF">2017-04-10T07:28:00Z</dcterms:modified>
</cp:coreProperties>
</file>