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0"/>
        <w:shd w:val="clear" w:color="auto" w:fill="FFFFFF"/>
        <w:spacing w:beforeAutospacing="0" w:before="0" w:afterAutospacing="0" w:after="0"/>
        <w:jc w:val="center"/>
        <w:rPr>
          <w:rFonts w:ascii="Calibri" w:hAnsi="Calibri" w:cs="Calibri"/>
          <w:color w:val="000000"/>
          <w:sz w:val="22"/>
          <w:szCs w:val="22"/>
        </w:rPr>
      </w:pPr>
      <w:r>
        <w:rPr>
          <w:rFonts w:cs="Calibri" w:ascii="Calibri" w:hAnsi="Calibri"/>
          <w:color w:val="000000"/>
          <w:sz w:val="22"/>
          <w:szCs w:val="22"/>
        </w:rPr>
        <w:t xml:space="preserve">                                                                                                                                             </w:t>
      </w:r>
      <w:r>
        <w:rPr>
          <w:rFonts w:cs="Calibri" w:ascii="Times New Roman" w:hAnsi="Times New Roman"/>
          <w:color w:val="000000"/>
          <w:sz w:val="24"/>
          <w:szCs w:val="24"/>
        </w:rPr>
        <w:t xml:space="preserve">  </w:t>
      </w:r>
      <w:r>
        <w:rPr>
          <w:rFonts w:cs="Calibri" w:ascii="Times New Roman" w:hAnsi="Times New Roman"/>
          <w:color w:val="000000"/>
          <w:sz w:val="24"/>
          <w:szCs w:val="24"/>
        </w:rPr>
        <w:t>Приложение№1</w:t>
      </w:r>
    </w:p>
    <w:p>
      <w:pPr>
        <w:pStyle w:val="C0"/>
        <w:shd w:val="clear" w:color="auto" w:fill="FFFFFF"/>
        <w:spacing w:beforeAutospacing="0" w:before="0" w:afterAutospacing="0" w:after="0"/>
        <w:jc w:val="center"/>
        <w:rPr>
          <w:rFonts w:ascii="Calibri" w:hAnsi="Calibri" w:cs="Calibri"/>
          <w:color w:val="000000"/>
          <w:sz w:val="22"/>
          <w:szCs w:val="22"/>
        </w:rPr>
      </w:pPr>
      <w:r>
        <w:rPr>
          <w:rFonts w:cs="Calibri" w:ascii="Calibri" w:hAnsi="Calibri"/>
          <w:color w:val="000000"/>
          <w:sz w:val="22"/>
          <w:szCs w:val="22"/>
        </w:rPr>
      </w:r>
    </w:p>
    <w:p>
      <w:pPr>
        <w:pStyle w:val="C0"/>
        <w:shd w:val="clear" w:color="auto" w:fill="FFFFFF"/>
        <w:spacing w:beforeAutospacing="0" w:before="0" w:afterAutospacing="0" w:after="0"/>
        <w:jc w:val="center"/>
        <w:rPr>
          <w:rFonts w:ascii="Calibri" w:hAnsi="Calibri" w:cs="Calibri"/>
          <w:color w:val="000000"/>
          <w:sz w:val="22"/>
          <w:szCs w:val="22"/>
        </w:rPr>
      </w:pPr>
      <w:r>
        <w:rPr>
          <w:rFonts w:cs="Calibri" w:ascii="Calibri" w:hAnsi="Calibri"/>
          <w:color w:val="000000"/>
          <w:sz w:val="22"/>
          <w:szCs w:val="22"/>
        </w:rPr>
      </w:r>
    </w:p>
    <w:p>
      <w:pPr>
        <w:pStyle w:val="C0"/>
        <w:shd w:val="clear" w:color="auto" w:fill="FFFFFF"/>
        <w:spacing w:beforeAutospacing="0" w:before="0" w:afterAutospacing="0" w:after="0"/>
        <w:jc w:val="center"/>
        <w:rPr>
          <w:rFonts w:ascii="Calibri" w:hAnsi="Calibri" w:cs="Calibri"/>
          <w:color w:val="000000"/>
          <w:sz w:val="22"/>
          <w:szCs w:val="22"/>
        </w:rPr>
      </w:pPr>
      <w:r>
        <w:rPr>
          <w:rFonts w:cs="Calibri" w:ascii="Calibri" w:hAnsi="Calibri"/>
          <w:color w:val="000000"/>
          <w:sz w:val="22"/>
          <w:szCs w:val="22"/>
        </w:rPr>
      </w:r>
    </w:p>
    <w:p>
      <w:pPr>
        <w:pStyle w:val="C0"/>
        <w:shd w:val="clear" w:color="auto" w:fill="FFFFFF"/>
        <w:spacing w:beforeAutospacing="0" w:before="0" w:afterAutospacing="0" w:after="0"/>
        <w:jc w:val="center"/>
        <w:rPr>
          <w:rStyle w:val="C2"/>
          <w:b/>
          <w:b/>
          <w:bCs/>
          <w:color w:val="000000"/>
          <w:sz w:val="28"/>
          <w:szCs w:val="28"/>
        </w:rPr>
      </w:pPr>
      <w:r>
        <w:rPr>
          <w:rStyle w:val="C2"/>
          <w:b/>
          <w:bCs/>
          <w:color w:val="000000"/>
          <w:sz w:val="28"/>
          <w:szCs w:val="28"/>
        </w:rPr>
        <w:t>ПОЛОЖЕНИЕ</w:t>
      </w:r>
    </w:p>
    <w:p>
      <w:pPr>
        <w:pStyle w:val="C0"/>
        <w:shd w:val="clear" w:color="auto" w:fill="FFFFFF"/>
        <w:spacing w:beforeAutospacing="0" w:before="0" w:afterAutospacing="0" w:after="0"/>
        <w:jc w:val="center"/>
        <w:rPr>
          <w:rFonts w:ascii="Calibri" w:hAnsi="Calibri" w:cs="Calibri"/>
          <w:color w:val="000000"/>
          <w:sz w:val="28"/>
          <w:szCs w:val="28"/>
        </w:rPr>
      </w:pPr>
      <w:r>
        <w:rPr>
          <w:rFonts w:cs="Calibri" w:ascii="Calibri" w:hAnsi="Calibri"/>
          <w:color w:val="000000"/>
          <w:sz w:val="28"/>
          <w:szCs w:val="28"/>
        </w:rPr>
      </w:r>
    </w:p>
    <w:p>
      <w:pPr>
        <w:pStyle w:val="C0"/>
        <w:shd w:val="clear" w:color="auto" w:fill="FFFFFF"/>
        <w:spacing w:beforeAutospacing="0" w:before="0" w:afterAutospacing="0" w:after="0"/>
        <w:jc w:val="center"/>
        <w:rPr>
          <w:rStyle w:val="C2"/>
          <w:b/>
          <w:b/>
          <w:bCs/>
          <w:color w:val="000000"/>
          <w:sz w:val="28"/>
          <w:szCs w:val="28"/>
        </w:rPr>
      </w:pPr>
      <w:r>
        <w:rPr>
          <w:rStyle w:val="C2"/>
          <w:b/>
          <w:bCs/>
          <w:color w:val="000000"/>
          <w:sz w:val="28"/>
          <w:szCs w:val="28"/>
        </w:rPr>
        <w:t>О ПРОВЕДЕНИИ ПАТРИОТИЧЕСКОГО КВЕСТА</w:t>
      </w:r>
    </w:p>
    <w:p>
      <w:pPr>
        <w:pStyle w:val="C0"/>
        <w:shd w:val="clear" w:color="auto" w:fill="FFFFFF"/>
        <w:spacing w:beforeAutospacing="0" w:before="0" w:afterAutospacing="0" w:after="0"/>
        <w:jc w:val="center"/>
        <w:rPr>
          <w:rStyle w:val="C2"/>
          <w:b/>
          <w:b/>
          <w:bCs/>
          <w:color w:val="000000"/>
          <w:sz w:val="28"/>
          <w:szCs w:val="28"/>
        </w:rPr>
      </w:pPr>
      <w:r>
        <w:rPr>
          <w:rStyle w:val="C2"/>
          <w:b/>
          <w:bCs/>
          <w:color w:val="000000"/>
          <w:sz w:val="28"/>
          <w:szCs w:val="28"/>
        </w:rPr>
        <w:t xml:space="preserve"> </w:t>
      </w:r>
      <w:r>
        <w:rPr>
          <w:rStyle w:val="C2"/>
          <w:b/>
          <w:bCs/>
          <w:color w:val="000000"/>
          <w:sz w:val="28"/>
          <w:szCs w:val="28"/>
        </w:rPr>
        <w:t>«ДОРОГА ПАМЯТИ»,</w:t>
      </w:r>
    </w:p>
    <w:p>
      <w:pPr>
        <w:pStyle w:val="Normal"/>
        <w:spacing w:lineRule="auto" w:line="36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ПОСВЯЩЕННОГО 76-ЛЕТИЮ ПОБЕДЫ </w:t>
      </w:r>
    </w:p>
    <w:p>
      <w:pPr>
        <w:pStyle w:val="Normal"/>
        <w:spacing w:lineRule="auto" w:line="36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В ВЕЛИКОЙ ОТЕЧЕСТВЕННОЙ ВОЙНЕ 1941-1945 гг.</w:t>
      </w:r>
    </w:p>
    <w:p>
      <w:pPr>
        <w:pStyle w:val="C0"/>
        <w:shd w:val="clear" w:color="auto" w:fill="FFFFFF"/>
        <w:spacing w:beforeAutospacing="0" w:before="0" w:afterAutospacing="0" w:after="0"/>
        <w:jc w:val="center"/>
        <w:rPr>
          <w:rFonts w:ascii="Calibri" w:hAnsi="Calibri" w:cs="Calibri"/>
          <w:color w:val="000000"/>
          <w:sz w:val="22"/>
          <w:szCs w:val="22"/>
        </w:rPr>
      </w:pPr>
      <w:r>
        <w:rPr>
          <w:rFonts w:cs="Calibri" w:ascii="Calibri" w:hAnsi="Calibri"/>
          <w:color w:val="000000"/>
          <w:sz w:val="22"/>
          <w:szCs w:val="22"/>
        </w:rPr>
      </w:r>
    </w:p>
    <w:p>
      <w:pPr>
        <w:pStyle w:val="C1"/>
        <w:shd w:val="clear" w:color="auto" w:fill="FFFFFF"/>
        <w:spacing w:beforeAutospacing="0" w:before="0" w:afterAutospacing="0" w:after="0"/>
        <w:rPr>
          <w:rFonts w:ascii="Calibri" w:hAnsi="Calibri" w:cs="Calibri"/>
          <w:color w:val="000000"/>
          <w:sz w:val="22"/>
          <w:szCs w:val="22"/>
        </w:rPr>
      </w:pPr>
      <w:r>
        <w:rPr>
          <w:rStyle w:val="C2"/>
          <w:b/>
          <w:bCs/>
          <w:color w:val="000000"/>
          <w:sz w:val="28"/>
          <w:szCs w:val="28"/>
        </w:rPr>
        <w:t>1. ОБЩИЕ ПОЛОЖЕНИЯ</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1.1. Организатор патриотического квеста «Дорога Памяти» (далее Квест-игра) –  МКОУ «Кленовская СШ».</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1.2. Цель – эмоциональное погружение учащихся в  события Великой Отечественной войны, соприкосновение с судьбами людей участниками и  свидетелями военных событий.</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1.3. Задачи:</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 xml:space="preserve">– </w:t>
      </w:r>
      <w:r>
        <w:rPr>
          <w:rStyle w:val="C3"/>
          <w:color w:val="000000"/>
          <w:sz w:val="28"/>
          <w:szCs w:val="28"/>
        </w:rPr>
        <w:t>расширение  знаний  об истории Великой Отечественной войны;</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 xml:space="preserve">– </w:t>
      </w:r>
      <w:r>
        <w:rPr>
          <w:rStyle w:val="C3"/>
          <w:color w:val="000000"/>
          <w:sz w:val="28"/>
          <w:szCs w:val="28"/>
        </w:rPr>
        <w:t>закрепление ценностных отношений к событиям отечественной истории;</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 xml:space="preserve">– </w:t>
      </w:r>
      <w:r>
        <w:rPr>
          <w:rStyle w:val="C3"/>
          <w:color w:val="000000"/>
          <w:sz w:val="28"/>
          <w:szCs w:val="28"/>
        </w:rPr>
        <w:t>организация активной  (безопасной) интеллектуальной  деятельности  обучающихся школы в рамках выбранной темы</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 xml:space="preserve"> </w:t>
      </w:r>
    </w:p>
    <w:p>
      <w:pPr>
        <w:pStyle w:val="C1"/>
        <w:shd w:val="clear" w:color="auto" w:fill="FFFFFF"/>
        <w:spacing w:beforeAutospacing="0" w:before="0" w:afterAutospacing="0" w:after="0"/>
        <w:rPr>
          <w:rFonts w:ascii="Calibri" w:hAnsi="Calibri" w:cs="Calibri"/>
          <w:color w:val="000000"/>
          <w:sz w:val="22"/>
          <w:szCs w:val="22"/>
        </w:rPr>
      </w:pPr>
      <w:r>
        <w:rPr>
          <w:rStyle w:val="C2"/>
          <w:b/>
          <w:bCs/>
          <w:color w:val="000000"/>
          <w:sz w:val="28"/>
          <w:szCs w:val="28"/>
        </w:rPr>
        <w:t>2. УЧАСТНИКИ КВЕСТ-ИГРЫ</w:t>
      </w:r>
    </w:p>
    <w:p>
      <w:pPr>
        <w:pStyle w:val="C1"/>
        <w:shd w:val="clear" w:color="auto" w:fill="FFFFFF"/>
        <w:spacing w:beforeAutospacing="0" w:before="0" w:afterAutospacing="0" w:after="0"/>
        <w:rPr>
          <w:rStyle w:val="C3"/>
          <w:color w:val="000000"/>
          <w:sz w:val="28"/>
          <w:szCs w:val="28"/>
        </w:rPr>
      </w:pPr>
      <w:r>
        <w:rPr>
          <w:rStyle w:val="C3"/>
          <w:color w:val="000000"/>
          <w:sz w:val="28"/>
          <w:szCs w:val="28"/>
        </w:rPr>
        <w:t>2.1. К участию в Квест-игре приглашаются обучающиеся  7-8 классов: 6 уч-ся + педагог-сопроводитель.</w:t>
      </w:r>
    </w:p>
    <w:p>
      <w:pPr>
        <w:pStyle w:val="C1"/>
        <w:shd w:val="clear" w:color="auto" w:fill="FFFFFF"/>
        <w:spacing w:beforeAutospacing="0" w:before="0" w:afterAutospacing="0" w:after="0"/>
        <w:rPr>
          <w:rFonts w:ascii="Calibri" w:hAnsi="Calibri" w:cs="Calibri"/>
          <w:color w:val="000000"/>
          <w:sz w:val="22"/>
          <w:szCs w:val="22"/>
        </w:rPr>
      </w:pPr>
      <w:r>
        <w:rPr>
          <w:rFonts w:cs="Calibri" w:ascii="Calibri" w:hAnsi="Calibri"/>
          <w:color w:val="000000"/>
          <w:sz w:val="22"/>
          <w:szCs w:val="22"/>
        </w:rPr>
      </w:r>
    </w:p>
    <w:p>
      <w:pPr>
        <w:pStyle w:val="C1"/>
        <w:shd w:val="clear" w:color="auto" w:fill="FFFFFF"/>
        <w:spacing w:beforeAutospacing="0" w:before="0" w:afterAutospacing="0" w:after="0"/>
        <w:rPr>
          <w:rFonts w:ascii="Calibri" w:hAnsi="Calibri" w:cs="Calibri"/>
          <w:color w:val="000000"/>
          <w:sz w:val="22"/>
          <w:szCs w:val="22"/>
        </w:rPr>
      </w:pPr>
      <w:r>
        <w:rPr>
          <w:rStyle w:val="C2"/>
          <w:b/>
          <w:bCs/>
          <w:color w:val="000000"/>
          <w:sz w:val="28"/>
          <w:szCs w:val="28"/>
        </w:rPr>
        <w:t>3. ПОРЯДОК И СРОКИ ПРОВЕДЕНИЯ КВЕСТ-ИГРЫ</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 xml:space="preserve"> </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 xml:space="preserve">3.1. Проведение Квест – игры  21.04.2021 года в 13.00 </w:t>
      </w:r>
      <w:r>
        <w:rPr>
          <w:color w:val="000000"/>
          <w:sz w:val="28"/>
          <w:szCs w:val="28"/>
        </w:rPr>
        <w:t xml:space="preserve"> на платформе </w:t>
      </w:r>
      <w:r>
        <w:rPr>
          <w:color w:val="000000"/>
          <w:sz w:val="28"/>
          <w:szCs w:val="28"/>
          <w:lang w:val="en-US"/>
        </w:rPr>
        <w:t>ZOOM</w:t>
      </w:r>
      <w:r>
        <w:rPr>
          <w:color w:val="000000"/>
          <w:sz w:val="28"/>
          <w:szCs w:val="28"/>
        </w:rPr>
        <w:t>.</w:t>
      </w:r>
    </w:p>
    <w:p>
      <w:pPr>
        <w:pStyle w:val="C1"/>
        <w:shd w:val="clear" w:color="auto" w:fill="FFFFFF"/>
        <w:spacing w:beforeAutospacing="0" w:before="0" w:afterAutospacing="0" w:after="0"/>
        <w:rPr>
          <w:rStyle w:val="C3"/>
          <w:color w:val="000000"/>
          <w:sz w:val="28"/>
          <w:szCs w:val="28"/>
        </w:rPr>
      </w:pPr>
      <w:r>
        <w:rPr>
          <w:rStyle w:val="C3"/>
          <w:color w:val="000000"/>
          <w:sz w:val="28"/>
          <w:szCs w:val="28"/>
        </w:rPr>
        <w:t>3.2. Квест-игра  проводится на базе МКОУ «Кленовская СШ».</w:t>
      </w:r>
    </w:p>
    <w:p>
      <w:pPr>
        <w:pStyle w:val="C1"/>
        <w:shd w:val="clear" w:color="auto" w:fill="FFFFFF"/>
        <w:spacing w:beforeAutospacing="0" w:before="0" w:afterAutospacing="0" w:after="0"/>
        <w:rPr>
          <w:rStyle w:val="C3"/>
          <w:b/>
          <w:b/>
          <w:color w:val="000000"/>
          <w:sz w:val="28"/>
          <w:szCs w:val="28"/>
        </w:rPr>
      </w:pPr>
      <w:r>
        <w:rPr>
          <w:b/>
          <w:color w:val="000000"/>
          <w:sz w:val="28"/>
          <w:szCs w:val="28"/>
        </w:rPr>
      </w:r>
    </w:p>
    <w:p>
      <w:pPr>
        <w:pStyle w:val="C1"/>
        <w:shd w:val="clear" w:color="auto" w:fill="FFFFFF"/>
        <w:spacing w:beforeAutospacing="0" w:before="0" w:afterAutospacing="0" w:after="0"/>
        <w:rPr>
          <w:rStyle w:val="C3"/>
          <w:b/>
          <w:b/>
          <w:color w:val="000000"/>
          <w:sz w:val="28"/>
          <w:szCs w:val="28"/>
        </w:rPr>
      </w:pPr>
      <w:r>
        <w:rPr>
          <w:rStyle w:val="C3"/>
          <w:b/>
          <w:color w:val="000000"/>
          <w:sz w:val="28"/>
          <w:szCs w:val="28"/>
        </w:rPr>
        <w:t>4. ЖЮРИ КВЕСТ – ИГРЫ</w:t>
      </w:r>
    </w:p>
    <w:p>
      <w:pPr>
        <w:pStyle w:val="C1"/>
        <w:shd w:val="clear" w:color="auto" w:fill="FFFFFF"/>
        <w:spacing w:beforeAutospacing="0" w:before="0" w:afterAutospacing="0" w:after="0"/>
        <w:rPr>
          <w:rStyle w:val="C3"/>
          <w:color w:val="000000"/>
          <w:sz w:val="28"/>
          <w:szCs w:val="28"/>
        </w:rPr>
      </w:pPr>
      <w:r>
        <w:rPr>
          <w:rStyle w:val="C3"/>
          <w:color w:val="000000"/>
          <w:sz w:val="28"/>
          <w:szCs w:val="28"/>
        </w:rPr>
        <w:t>4.1. Состав жюри квест-игры (далее жюри) формируется и утверждается организаторами (Приложение 1)</w:t>
      </w:r>
    </w:p>
    <w:p>
      <w:pPr>
        <w:pStyle w:val="C1"/>
        <w:shd w:val="clear" w:color="auto" w:fill="FFFFFF"/>
        <w:spacing w:beforeAutospacing="0" w:before="0" w:afterAutospacing="0" w:after="0"/>
        <w:rPr>
          <w:rStyle w:val="C3"/>
          <w:color w:val="000000"/>
          <w:sz w:val="28"/>
          <w:szCs w:val="28"/>
        </w:rPr>
      </w:pPr>
      <w:r>
        <w:rPr>
          <w:rStyle w:val="C3"/>
          <w:color w:val="000000"/>
          <w:sz w:val="28"/>
          <w:szCs w:val="28"/>
        </w:rPr>
        <w:t>4.2 Жюри выполняет следующие функции:</w:t>
      </w:r>
    </w:p>
    <w:p>
      <w:pPr>
        <w:pStyle w:val="C1"/>
        <w:shd w:val="clear" w:color="auto" w:fill="FFFFFF"/>
        <w:spacing w:beforeAutospacing="0" w:before="0" w:afterAutospacing="0" w:after="0"/>
        <w:rPr>
          <w:rStyle w:val="C3"/>
          <w:color w:val="000000"/>
          <w:sz w:val="28"/>
          <w:szCs w:val="28"/>
        </w:rPr>
      </w:pPr>
      <w:r>
        <w:rPr>
          <w:rStyle w:val="C3"/>
          <w:color w:val="000000"/>
          <w:sz w:val="28"/>
          <w:szCs w:val="28"/>
        </w:rPr>
        <w:t xml:space="preserve"> </w:t>
      </w:r>
      <w:r>
        <w:rPr>
          <w:rStyle w:val="C3"/>
          <w:color w:val="000000"/>
          <w:sz w:val="28"/>
          <w:szCs w:val="28"/>
        </w:rPr>
        <w:t>-Анализирует и оцениваниет материалы, представленные участниками;</w:t>
      </w:r>
    </w:p>
    <w:p>
      <w:pPr>
        <w:pStyle w:val="C1"/>
        <w:shd w:val="clear" w:color="auto" w:fill="FFFFFF"/>
        <w:spacing w:beforeAutospacing="0" w:before="0" w:afterAutospacing="0" w:after="0"/>
        <w:rPr>
          <w:rStyle w:val="C3"/>
          <w:color w:val="000000"/>
          <w:sz w:val="28"/>
          <w:szCs w:val="28"/>
        </w:rPr>
      </w:pPr>
      <w:r>
        <w:rPr>
          <w:rStyle w:val="C3"/>
          <w:color w:val="000000"/>
          <w:sz w:val="28"/>
          <w:szCs w:val="28"/>
        </w:rPr>
        <w:t>-Определяет победителей квест-игры;</w:t>
      </w:r>
    </w:p>
    <w:p>
      <w:pPr>
        <w:pStyle w:val="C1"/>
        <w:shd w:val="clear" w:color="auto" w:fill="FFFFFF"/>
        <w:spacing w:beforeAutospacing="0" w:before="0" w:afterAutospacing="0" w:after="0"/>
        <w:rPr>
          <w:rStyle w:val="C3"/>
          <w:color w:val="000000"/>
          <w:sz w:val="28"/>
          <w:szCs w:val="28"/>
        </w:rPr>
      </w:pPr>
      <w:r>
        <w:rPr>
          <w:rStyle w:val="C3"/>
          <w:color w:val="000000"/>
          <w:sz w:val="28"/>
          <w:szCs w:val="28"/>
        </w:rPr>
        <w:t>-Участвует в награждении.</w:t>
      </w:r>
    </w:p>
    <w:p>
      <w:pPr>
        <w:pStyle w:val="C1"/>
        <w:shd w:val="clear" w:color="auto" w:fill="FFFFFF"/>
        <w:spacing w:beforeAutospacing="0" w:before="0" w:afterAutospacing="0" w:after="0"/>
        <w:rPr>
          <w:rFonts w:ascii="Calibri" w:hAnsi="Calibri" w:cs="Calibri"/>
          <w:color w:val="000000"/>
          <w:sz w:val="22"/>
          <w:szCs w:val="22"/>
        </w:rPr>
      </w:pPr>
      <w:r>
        <w:rPr>
          <w:rFonts w:cs="Calibri" w:ascii="Calibri" w:hAnsi="Calibri"/>
          <w:color w:val="000000"/>
          <w:sz w:val="22"/>
          <w:szCs w:val="22"/>
        </w:rPr>
      </w:r>
    </w:p>
    <w:p>
      <w:pPr>
        <w:pStyle w:val="C1"/>
        <w:shd w:val="clear" w:color="auto" w:fill="FFFFFF"/>
        <w:spacing w:beforeAutospacing="0" w:before="0" w:afterAutospacing="0" w:after="0"/>
        <w:rPr>
          <w:rFonts w:ascii="Calibri" w:hAnsi="Calibri" w:cs="Calibri"/>
          <w:color w:val="000000"/>
          <w:sz w:val="22"/>
          <w:szCs w:val="22"/>
        </w:rPr>
      </w:pPr>
      <w:r>
        <w:rPr>
          <w:rStyle w:val="C2"/>
          <w:b/>
          <w:bCs/>
          <w:color w:val="000000"/>
          <w:sz w:val="28"/>
          <w:szCs w:val="28"/>
        </w:rPr>
        <w:t>5. ПРАВИЛА КВЕСТ-ИГРЫ</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5.1.Основные принципы, используемые в Квест-игре:</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 xml:space="preserve">• </w:t>
      </w:r>
      <w:r>
        <w:rPr>
          <w:rStyle w:val="C3"/>
          <w:color w:val="000000"/>
          <w:sz w:val="28"/>
          <w:szCs w:val="28"/>
        </w:rPr>
        <w:t>Игра – это последовательность этапов, состоящих из нескольких заданий, сопровождающихся подсказками. Задание считается выполненным, если участники  игры правильно ответили на вопрос.</w:t>
      </w:r>
    </w:p>
    <w:p>
      <w:pPr>
        <w:pStyle w:val="C1"/>
        <w:shd w:val="clear" w:color="auto" w:fill="FFFFFF"/>
        <w:spacing w:beforeAutospacing="0" w:before="0" w:afterAutospacing="0" w:after="0"/>
        <w:rPr>
          <w:rStyle w:val="C3"/>
          <w:color w:val="000000"/>
          <w:sz w:val="28"/>
          <w:szCs w:val="28"/>
        </w:rPr>
      </w:pPr>
      <w:r>
        <w:rPr>
          <w:rStyle w:val="C3"/>
          <w:color w:val="000000"/>
          <w:sz w:val="28"/>
          <w:szCs w:val="28"/>
        </w:rPr>
        <w:t xml:space="preserve">• </w:t>
      </w:r>
      <w:r>
        <w:rPr>
          <w:rStyle w:val="C3"/>
          <w:color w:val="000000"/>
          <w:sz w:val="28"/>
          <w:szCs w:val="28"/>
        </w:rPr>
        <w:t xml:space="preserve">Команда – объединение нескольких участников. </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 xml:space="preserve">• </w:t>
      </w:r>
      <w:r>
        <w:rPr>
          <w:rStyle w:val="C3"/>
          <w:color w:val="000000"/>
          <w:sz w:val="28"/>
          <w:szCs w:val="28"/>
        </w:rPr>
        <w:t>Задание – один  этап игры, которое необходимо выполнить, чтобы пройти уровень.</w:t>
      </w:r>
    </w:p>
    <w:p>
      <w:pPr>
        <w:pStyle w:val="C1"/>
        <w:shd w:val="clear" w:color="auto" w:fill="FFFFFF"/>
        <w:spacing w:beforeAutospacing="0" w:before="0" w:afterAutospacing="0" w:after="0"/>
        <w:rPr>
          <w:rStyle w:val="C3"/>
          <w:color w:val="000000"/>
          <w:sz w:val="28"/>
          <w:szCs w:val="28"/>
        </w:rPr>
      </w:pPr>
      <w:r>
        <w:rPr>
          <w:rStyle w:val="C3"/>
          <w:color w:val="000000"/>
          <w:sz w:val="28"/>
          <w:szCs w:val="28"/>
        </w:rPr>
        <w:t xml:space="preserve">• </w:t>
      </w:r>
      <w:r>
        <w:rPr>
          <w:rStyle w:val="C3"/>
          <w:color w:val="000000"/>
          <w:sz w:val="28"/>
          <w:szCs w:val="28"/>
        </w:rPr>
        <w:t>Принцип равных условий означает, что все участники на протяжении всей Квест-игры обладают одинаковым объемом информации и находятся в равном положении при прохождении заданий Квест-игры.</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 xml:space="preserve"> </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5.2. Игра включает в себя движение по станциям, на которых  расположены игровые точки.</w:t>
      </w:r>
    </w:p>
    <w:p>
      <w:pPr>
        <w:pStyle w:val="C1"/>
        <w:shd w:val="clear" w:color="auto" w:fill="FFFFFF"/>
        <w:spacing w:beforeAutospacing="0" w:before="0" w:afterAutospacing="0" w:after="0"/>
        <w:rPr>
          <w:rFonts w:ascii="Calibri" w:hAnsi="Calibri" w:cs="Calibri"/>
          <w:color w:val="000000"/>
          <w:sz w:val="22"/>
          <w:szCs w:val="22"/>
        </w:rPr>
      </w:pPr>
      <w:r>
        <w:rPr>
          <w:rStyle w:val="C4"/>
          <w:color w:val="000000"/>
          <w:sz w:val="28"/>
          <w:szCs w:val="28"/>
        </w:rPr>
        <w:t>5.3. Все команды получают задания на каждой станции</w:t>
      </w:r>
      <w:r>
        <w:rPr>
          <w:rStyle w:val="C5"/>
          <w:b/>
          <w:bCs/>
          <w:i/>
          <w:iCs/>
          <w:color w:val="000000"/>
          <w:sz w:val="28"/>
          <w:szCs w:val="28"/>
        </w:rPr>
        <w:t>.</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5.4.  Игроки выполняют задание и переходят на следующую станцию.</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 xml:space="preserve"> </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5.5. Процесс повторяется до тех пор, пока команда не придет к финишу: не выполнит задание.</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5.6. Финишное время фиксируется после того, как команда выполнит последнее задание.</w:t>
      </w:r>
    </w:p>
    <w:p>
      <w:pPr>
        <w:pStyle w:val="C1"/>
        <w:shd w:val="clear" w:color="auto" w:fill="FFFFFF"/>
        <w:spacing w:beforeAutospacing="0" w:before="0" w:afterAutospacing="0" w:after="0"/>
        <w:rPr>
          <w:rStyle w:val="C3"/>
          <w:color w:val="000000"/>
          <w:sz w:val="28"/>
          <w:szCs w:val="28"/>
        </w:rPr>
      </w:pPr>
      <w:r>
        <w:rPr>
          <w:rStyle w:val="C3"/>
          <w:color w:val="000000"/>
          <w:sz w:val="28"/>
          <w:szCs w:val="28"/>
        </w:rPr>
        <w:t>5.7. Победителем Квест-игры становится команда, которая верно ответит на все вопросы, выполнит все предложенные задания.</w:t>
      </w:r>
    </w:p>
    <w:p>
      <w:pPr>
        <w:pStyle w:val="C1"/>
        <w:shd w:val="clear" w:color="auto" w:fill="FFFFFF"/>
        <w:spacing w:beforeAutospacing="0" w:before="0" w:afterAutospacing="0" w:after="0"/>
        <w:rPr>
          <w:rStyle w:val="C3"/>
          <w:b/>
          <w:b/>
          <w:color w:val="000000"/>
          <w:sz w:val="28"/>
          <w:szCs w:val="28"/>
        </w:rPr>
      </w:pPr>
      <w:r>
        <w:rPr>
          <w:b/>
          <w:color w:val="000000"/>
          <w:sz w:val="28"/>
          <w:szCs w:val="28"/>
        </w:rPr>
      </w:r>
    </w:p>
    <w:p>
      <w:pPr>
        <w:pStyle w:val="C1"/>
        <w:shd w:val="clear" w:color="auto" w:fill="FFFFFF"/>
        <w:spacing w:beforeAutospacing="0" w:before="0" w:afterAutospacing="0" w:after="0"/>
        <w:rPr>
          <w:rStyle w:val="C3"/>
          <w:b/>
          <w:b/>
          <w:color w:val="000000"/>
          <w:sz w:val="28"/>
          <w:szCs w:val="28"/>
        </w:rPr>
      </w:pPr>
      <w:r>
        <w:rPr>
          <w:rStyle w:val="C3"/>
          <w:b/>
          <w:color w:val="000000"/>
          <w:sz w:val="28"/>
          <w:szCs w:val="28"/>
        </w:rPr>
        <w:t>6. ОБОРУДОВАНИЕ</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Для выполнения заданий игроки имеют при себе ручки, бумагу формата А4.</w:t>
      </w:r>
    </w:p>
    <w:p>
      <w:pPr>
        <w:pStyle w:val="C1"/>
        <w:shd w:val="clear" w:color="auto" w:fill="FFFFFF"/>
        <w:spacing w:beforeAutospacing="0" w:before="0" w:afterAutospacing="0" w:after="0"/>
        <w:rPr>
          <w:rStyle w:val="C2"/>
          <w:b/>
          <w:b/>
          <w:bCs/>
          <w:color w:val="000000"/>
          <w:sz w:val="28"/>
          <w:szCs w:val="28"/>
        </w:rPr>
      </w:pPr>
      <w:r>
        <w:rPr>
          <w:b/>
          <w:bCs/>
          <w:color w:val="000000"/>
          <w:sz w:val="28"/>
          <w:szCs w:val="28"/>
        </w:rPr>
      </w:r>
    </w:p>
    <w:p>
      <w:pPr>
        <w:pStyle w:val="C1"/>
        <w:shd w:val="clear" w:color="auto" w:fill="FFFFFF"/>
        <w:spacing w:beforeAutospacing="0" w:before="0" w:afterAutospacing="0" w:after="0"/>
        <w:rPr>
          <w:rFonts w:ascii="Calibri" w:hAnsi="Calibri" w:cs="Calibri"/>
          <w:color w:val="000000"/>
          <w:sz w:val="22"/>
          <w:szCs w:val="22"/>
        </w:rPr>
      </w:pPr>
      <w:r>
        <w:rPr>
          <w:rStyle w:val="C2"/>
          <w:b/>
          <w:bCs/>
          <w:color w:val="000000"/>
          <w:sz w:val="28"/>
          <w:szCs w:val="28"/>
        </w:rPr>
        <w:t>7. УСЛОВИЯ КВЕСТ-ИГРЫ</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Для прохождения Квест-игры участникам необходимо:</w:t>
      </w:r>
    </w:p>
    <w:p>
      <w:pPr>
        <w:pStyle w:val="C1"/>
        <w:shd w:val="clear" w:color="auto" w:fill="FFFFFF"/>
        <w:spacing w:beforeAutospacing="0" w:before="0" w:afterAutospacing="0" w:after="0"/>
        <w:rPr>
          <w:rStyle w:val="C3"/>
          <w:color w:val="000000"/>
          <w:sz w:val="28"/>
          <w:szCs w:val="28"/>
        </w:rPr>
      </w:pPr>
      <w:r>
        <w:rPr>
          <w:rStyle w:val="C3"/>
          <w:color w:val="000000"/>
          <w:sz w:val="28"/>
          <w:szCs w:val="28"/>
        </w:rPr>
        <w:t>7.1.  Капитанам представить свою команду (название, девиз)</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7.2.  Каждой команде иметь единую форму (парадную).</w:t>
      </w:r>
    </w:p>
    <w:p>
      <w:pPr>
        <w:pStyle w:val="C1"/>
        <w:shd w:val="clear" w:color="auto" w:fill="FFFFFF"/>
        <w:spacing w:beforeAutospacing="0" w:before="0" w:afterAutospacing="0" w:after="0"/>
        <w:rPr>
          <w:rStyle w:val="C3"/>
          <w:color w:val="000000"/>
          <w:sz w:val="28"/>
          <w:szCs w:val="28"/>
        </w:rPr>
      </w:pPr>
      <w:r>
        <w:rPr>
          <w:rStyle w:val="C3"/>
          <w:color w:val="000000"/>
          <w:sz w:val="28"/>
          <w:szCs w:val="28"/>
        </w:rPr>
        <w:t xml:space="preserve">7.3.  Командам необходимо повторить темы, связанные с историей ВОВ (события и даты, полководцы, города-герои, песни о войне) </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 xml:space="preserve"> </w:t>
      </w:r>
      <w:r>
        <w:rPr>
          <w:rStyle w:val="C3"/>
          <w:b/>
          <w:color w:val="000000"/>
          <w:sz w:val="28"/>
          <w:szCs w:val="28"/>
        </w:rPr>
        <w:t xml:space="preserve">7.4. Для педагога-сопроводителя: </w:t>
      </w:r>
      <w:r>
        <w:rPr>
          <w:rStyle w:val="C3"/>
          <w:color w:val="000000"/>
          <w:sz w:val="28"/>
          <w:szCs w:val="28"/>
        </w:rPr>
        <w:t xml:space="preserve">Как только закончится один из этапов игры (истекло время его выполнения), ведущий дает команду: «Стоп игра!». Педагог-сопроводитель по WhatsApp делает фото выполненного задания и отправляет по номеру телефона </w:t>
      </w:r>
      <w:r>
        <w:rPr>
          <w:rStyle w:val="C3"/>
          <w:b/>
          <w:color w:val="000000"/>
          <w:sz w:val="28"/>
          <w:szCs w:val="28"/>
        </w:rPr>
        <w:t>8 902 364 33 78</w:t>
      </w:r>
      <w:r>
        <w:rPr>
          <w:rStyle w:val="C3"/>
          <w:color w:val="000000"/>
          <w:sz w:val="28"/>
          <w:szCs w:val="28"/>
        </w:rPr>
        <w:t xml:space="preserve"> (Кленовская СШ). Как только жюри получит правильный ответ от каждой команды, ведущий сообщает правильный ответ участникам. (Листы, на которых необходимо записывать ответ, прилагаются, просьба заранее распечатать на каждую станцию. См. Приложение 4)</w:t>
      </w:r>
    </w:p>
    <w:p>
      <w:pPr>
        <w:pStyle w:val="C1"/>
        <w:shd w:val="clear" w:color="auto" w:fill="FFFFFF"/>
        <w:spacing w:beforeAutospacing="0" w:before="0" w:afterAutospacing="0" w:after="0"/>
        <w:rPr>
          <w:rStyle w:val="C2"/>
          <w:b/>
          <w:b/>
          <w:bCs/>
          <w:color w:val="000000"/>
          <w:sz w:val="28"/>
          <w:szCs w:val="28"/>
        </w:rPr>
      </w:pPr>
      <w:r>
        <w:rPr>
          <w:b/>
          <w:bCs/>
          <w:color w:val="000000"/>
          <w:sz w:val="28"/>
          <w:szCs w:val="28"/>
        </w:rPr>
      </w:r>
    </w:p>
    <w:p>
      <w:pPr>
        <w:pStyle w:val="C1"/>
        <w:shd w:val="clear" w:color="auto" w:fill="FFFFFF"/>
        <w:spacing w:beforeAutospacing="0" w:before="0" w:afterAutospacing="0" w:after="0"/>
        <w:rPr>
          <w:rFonts w:ascii="Calibri" w:hAnsi="Calibri" w:cs="Calibri"/>
          <w:color w:val="000000"/>
          <w:sz w:val="22"/>
          <w:szCs w:val="22"/>
        </w:rPr>
      </w:pPr>
      <w:r>
        <w:rPr>
          <w:rStyle w:val="C2"/>
          <w:b/>
          <w:bCs/>
          <w:color w:val="000000"/>
          <w:sz w:val="28"/>
          <w:szCs w:val="28"/>
        </w:rPr>
        <w:t>8. НАГРАЖДЕНИЕ</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8.1. Награждение проходит после финиша всех команд.</w:t>
      </w:r>
    </w:p>
    <w:p>
      <w:pPr>
        <w:pStyle w:val="C1"/>
        <w:shd w:val="clear" w:color="auto" w:fill="FFFFFF"/>
        <w:spacing w:beforeAutospacing="0" w:before="0" w:afterAutospacing="0" w:after="0"/>
        <w:rPr>
          <w:rFonts w:ascii="Calibri" w:hAnsi="Calibri" w:cs="Calibri"/>
          <w:color w:val="000000"/>
          <w:sz w:val="22"/>
          <w:szCs w:val="22"/>
        </w:rPr>
      </w:pPr>
      <w:r>
        <w:rPr>
          <w:rStyle w:val="C3"/>
          <w:color w:val="000000"/>
          <w:sz w:val="28"/>
          <w:szCs w:val="28"/>
        </w:rPr>
        <w:t>8.2. Участники команд  награждаются грамотами.</w:t>
      </w:r>
    </w:p>
    <w:p>
      <w:pPr>
        <w:pStyle w:val="C1"/>
        <w:shd w:val="clear" w:color="auto" w:fill="FFFFFF"/>
        <w:spacing w:beforeAutospacing="0" w:before="0" w:afterAutospacing="0" w:after="0"/>
        <w:rPr>
          <w:rStyle w:val="C3"/>
          <w:color w:val="000000"/>
          <w:sz w:val="28"/>
          <w:szCs w:val="28"/>
        </w:rPr>
      </w:pPr>
      <w:r>
        <w:rPr>
          <w:rStyle w:val="C3"/>
          <w:color w:val="000000"/>
          <w:sz w:val="28"/>
          <w:szCs w:val="28"/>
        </w:rPr>
        <w:t>8.3. Координаторы Квест-игры осуществляют информационную и консультационную помощь участникам.</w:t>
      </w:r>
    </w:p>
    <w:p>
      <w:pPr>
        <w:pStyle w:val="C1"/>
        <w:shd w:val="clear" w:color="auto" w:fill="FFFFFF"/>
        <w:spacing w:beforeAutospacing="0" w:before="0" w:afterAutospacing="0" w:after="0"/>
        <w:rPr>
          <w:rStyle w:val="C3"/>
          <w:color w:val="000000"/>
          <w:sz w:val="28"/>
          <w:szCs w:val="28"/>
        </w:rPr>
      </w:pPr>
      <w:r>
        <w:rPr>
          <w:color w:val="000000"/>
          <w:sz w:val="28"/>
          <w:szCs w:val="28"/>
        </w:rPr>
      </w:r>
    </w:p>
    <w:p>
      <w:pPr>
        <w:pStyle w:val="C1"/>
        <w:shd w:val="clear" w:color="auto" w:fill="FFFFFF"/>
        <w:spacing w:beforeAutospacing="0" w:before="0" w:afterAutospacing="0" w:after="0"/>
        <w:rPr>
          <w:rStyle w:val="C3"/>
          <w:color w:val="000000"/>
          <w:sz w:val="28"/>
          <w:szCs w:val="28"/>
        </w:rPr>
      </w:pPr>
      <w:r>
        <w:rPr>
          <w:color w:val="000000"/>
          <w:sz w:val="28"/>
          <w:szCs w:val="28"/>
        </w:rPr>
      </w:r>
    </w:p>
    <w:p>
      <w:pPr>
        <w:pStyle w:val="C1"/>
        <w:shd w:val="clear" w:color="auto" w:fill="FFFFFF"/>
        <w:spacing w:beforeAutospacing="0" w:before="0" w:afterAutospacing="0" w:after="0"/>
        <w:rPr>
          <w:rStyle w:val="C3"/>
          <w:color w:val="000000"/>
          <w:sz w:val="28"/>
          <w:szCs w:val="28"/>
        </w:rPr>
      </w:pPr>
      <w:r>
        <w:rPr>
          <w:color w:val="000000"/>
          <w:sz w:val="28"/>
          <w:szCs w:val="28"/>
        </w:rPr>
      </w:r>
    </w:p>
    <w:p>
      <w:pPr>
        <w:pStyle w:val="C1"/>
        <w:shd w:val="clear" w:color="auto" w:fill="FFFFFF"/>
        <w:spacing w:beforeAutospacing="0" w:before="0" w:afterAutospacing="0" w:after="0"/>
        <w:rPr>
          <w:rFonts w:ascii="Calibri" w:hAnsi="Calibri" w:cs="Calibri"/>
          <w:color w:val="000000"/>
          <w:sz w:val="22"/>
          <w:szCs w:val="22"/>
        </w:rPr>
      </w:pPr>
      <w:r>
        <w:rPr>
          <w:rFonts w:cs="Calibri" w:ascii="Calibri" w:hAnsi="Calibri"/>
          <w:color w:val="000000"/>
          <w:sz w:val="22"/>
          <w:szCs w:val="22"/>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right"/>
        <w:rPr/>
      </w:pPr>
      <w:r>
        <w:rPr>
          <w:rFonts w:cs="Times New Roman" w:ascii="Times New Roman" w:hAnsi="Times New Roman"/>
          <w:sz w:val="28"/>
          <w:szCs w:val="28"/>
        </w:rPr>
        <w:t>Приложение 1</w:t>
      </w:r>
    </w:p>
    <w:p>
      <w:pPr>
        <w:pStyle w:val="Normal"/>
        <w:spacing w:before="0" w:after="0"/>
        <w:jc w:val="right"/>
        <w:rPr/>
      </w:pPr>
      <w:r>
        <w:rPr>
          <w:rFonts w:cs="Times New Roman" w:ascii="Times New Roman" w:hAnsi="Times New Roman"/>
          <w:sz w:val="28"/>
          <w:szCs w:val="28"/>
        </w:rPr>
        <w:t>к положению о проведении</w:t>
      </w:r>
    </w:p>
    <w:p>
      <w:pPr>
        <w:pStyle w:val="Normal"/>
        <w:spacing w:before="0" w:after="0"/>
        <w:jc w:val="right"/>
        <w:rPr/>
      </w:pPr>
      <w:r>
        <w:rPr>
          <w:rFonts w:cs="Times New Roman" w:ascii="Times New Roman" w:hAnsi="Times New Roman"/>
          <w:sz w:val="28"/>
          <w:szCs w:val="28"/>
        </w:rPr>
        <w:t>квест-игры</w:t>
      </w:r>
    </w:p>
    <w:p>
      <w:pPr>
        <w:pStyle w:val="Normal"/>
        <w:spacing w:before="0" w:after="0"/>
        <w:jc w:val="right"/>
        <w:rPr/>
      </w:pPr>
      <w:r>
        <w:rPr>
          <w:rFonts w:cs="Times New Roman" w:ascii="Times New Roman" w:hAnsi="Times New Roman"/>
          <w:sz w:val="28"/>
          <w:szCs w:val="28"/>
        </w:rPr>
        <w:t>«Дорога Памяти»</w:t>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Состав жюри</w:t>
      </w:r>
    </w:p>
    <w:p>
      <w:pPr>
        <w:pStyle w:val="Normal"/>
        <w:jc w:val="center"/>
        <w:rPr>
          <w:rFonts w:ascii="Times New Roman" w:hAnsi="Times New Roman" w:cs="Times New Roman"/>
          <w:sz w:val="28"/>
          <w:szCs w:val="28"/>
        </w:rPr>
      </w:pPr>
      <w:r>
        <w:rPr>
          <w:rFonts w:cs="Times New Roman" w:ascii="Times New Roman" w:hAnsi="Times New Roman"/>
          <w:sz w:val="28"/>
          <w:szCs w:val="28"/>
        </w:rPr>
        <w:t>квест-игры «Дорога Памяти»:</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1. Студеникина Елена Александровна – учитель английского языка;</w:t>
      </w:r>
    </w:p>
    <w:p>
      <w:pPr>
        <w:pStyle w:val="Normal"/>
        <w:rPr>
          <w:rFonts w:ascii="Times New Roman" w:hAnsi="Times New Roman" w:cs="Times New Roman"/>
          <w:sz w:val="28"/>
          <w:szCs w:val="28"/>
        </w:rPr>
      </w:pPr>
      <w:r>
        <w:rPr>
          <w:rFonts w:cs="Times New Roman" w:ascii="Times New Roman" w:hAnsi="Times New Roman"/>
          <w:sz w:val="28"/>
          <w:szCs w:val="28"/>
        </w:rPr>
        <w:t>2. Шильцова Людмила Павловна – учитель немецкого языка;</w:t>
      </w:r>
    </w:p>
    <w:p>
      <w:pPr>
        <w:pStyle w:val="Normal"/>
        <w:rPr>
          <w:rFonts w:ascii="Times New Roman" w:hAnsi="Times New Roman" w:cs="Times New Roman"/>
          <w:sz w:val="28"/>
          <w:szCs w:val="28"/>
        </w:rPr>
      </w:pPr>
      <w:r>
        <w:rPr>
          <w:rFonts w:cs="Times New Roman" w:ascii="Times New Roman" w:hAnsi="Times New Roman"/>
          <w:sz w:val="28"/>
          <w:szCs w:val="28"/>
        </w:rPr>
        <w:t>3. Киселева надежда Викторовна – зам.директора по УР, учитель химии.</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right"/>
        <w:rPr/>
      </w:pPr>
      <w:r>
        <w:rPr>
          <w:rFonts w:cs="Times New Roman" w:ascii="Times New Roman" w:hAnsi="Times New Roman"/>
          <w:sz w:val="28"/>
          <w:szCs w:val="28"/>
        </w:rPr>
        <w:t>Приложение 2</w:t>
      </w:r>
    </w:p>
    <w:p>
      <w:pPr>
        <w:pStyle w:val="Normal"/>
        <w:spacing w:before="0" w:after="0"/>
        <w:jc w:val="right"/>
        <w:rPr/>
      </w:pPr>
      <w:r>
        <w:rPr>
          <w:rFonts w:cs="Times New Roman" w:ascii="Times New Roman" w:hAnsi="Times New Roman"/>
          <w:sz w:val="28"/>
          <w:szCs w:val="28"/>
        </w:rPr>
        <w:t>к положению о проведении</w:t>
      </w:r>
    </w:p>
    <w:p>
      <w:pPr>
        <w:pStyle w:val="Normal"/>
        <w:spacing w:before="0" w:after="0"/>
        <w:jc w:val="right"/>
        <w:rPr/>
      </w:pPr>
      <w:r>
        <w:rPr>
          <w:rFonts w:cs="Times New Roman" w:ascii="Times New Roman" w:hAnsi="Times New Roman"/>
          <w:sz w:val="28"/>
          <w:szCs w:val="28"/>
        </w:rPr>
        <w:t>квест-игры</w:t>
      </w:r>
    </w:p>
    <w:p>
      <w:pPr>
        <w:pStyle w:val="Normal"/>
        <w:spacing w:before="0" w:after="0"/>
        <w:jc w:val="right"/>
        <w:rPr/>
      </w:pPr>
      <w:r>
        <w:rPr>
          <w:rFonts w:cs="Times New Roman" w:ascii="Times New Roman" w:hAnsi="Times New Roman"/>
          <w:sz w:val="28"/>
          <w:szCs w:val="28"/>
        </w:rPr>
        <w:t>«Дорога Памяти»</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Программа мероприятия «Дорога Памяти»</w:t>
      </w:r>
    </w:p>
    <w:tbl>
      <w:tblPr>
        <w:tblStyle w:val="a3"/>
        <w:tblW w:w="7620" w:type="dxa"/>
        <w:jc w:val="left"/>
        <w:tblInd w:w="0" w:type="dxa"/>
        <w:tblLayout w:type="fixed"/>
        <w:tblCellMar>
          <w:top w:w="0" w:type="dxa"/>
          <w:left w:w="108" w:type="dxa"/>
          <w:bottom w:w="0" w:type="dxa"/>
          <w:right w:w="108" w:type="dxa"/>
        </w:tblCellMar>
        <w:tblLook w:val="04a0"/>
      </w:tblPr>
      <w:tblGrid>
        <w:gridCol w:w="7620"/>
      </w:tblGrid>
      <w:tr>
        <w:trPr>
          <w:trHeight w:val="654" w:hRule="atLeast"/>
        </w:trPr>
        <w:tc>
          <w:tcPr>
            <w:tcW w:w="7620" w:type="dxa"/>
            <w:tcBorders/>
          </w:tcPr>
          <w:p>
            <w:pPr>
              <w:pStyle w:val="Normal"/>
              <w:widowControl w:val="false"/>
              <w:suppressAutoHyphens w:val="true"/>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Встреча гостей 13.00</w:t>
            </w:r>
          </w:p>
          <w:p>
            <w:pPr>
              <w:pStyle w:val="Normal"/>
              <w:widowControl w:val="false"/>
              <w:suppressAutoHyphens w:val="true"/>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Приветственное слово директора МКОУ «Кленовская СШ» Ирины Владимировны Проводиной.</w:t>
            </w:r>
          </w:p>
        </w:tc>
      </w:tr>
      <w:tr>
        <w:trPr/>
        <w:tc>
          <w:tcPr>
            <w:tcW w:w="7620" w:type="dxa"/>
            <w:tcBorders/>
          </w:tcPr>
          <w:p>
            <w:pPr>
              <w:pStyle w:val="Normal"/>
              <w:widowControl w:val="false"/>
              <w:suppressAutoHyphens w:val="true"/>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Старт  патриотического квеста «Дорога памяти»</w:t>
            </w:r>
          </w:p>
        </w:tc>
      </w:tr>
      <w:tr>
        <w:trPr/>
        <w:tc>
          <w:tcPr>
            <w:tcW w:w="7620" w:type="dxa"/>
            <w:tcBorders/>
          </w:tcPr>
          <w:p>
            <w:pPr>
              <w:pStyle w:val="Normal"/>
              <w:widowControl w:val="false"/>
              <w:suppressAutoHyphens w:val="true"/>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Представление команд.</w:t>
            </w:r>
          </w:p>
        </w:tc>
      </w:tr>
      <w:tr>
        <w:trPr>
          <w:trHeight w:val="479" w:hRule="atLeast"/>
        </w:trPr>
        <w:tc>
          <w:tcPr>
            <w:tcW w:w="7620" w:type="dxa"/>
            <w:tcBorders/>
          </w:tcPr>
          <w:p>
            <w:pPr>
              <w:pStyle w:val="Normal"/>
              <w:widowControl w:val="false"/>
              <w:suppressAutoHyphens w:val="true"/>
              <w:spacing w:lineRule="auto" w:line="240" w:before="0" w:after="0"/>
              <w:jc w:val="left"/>
              <w:rPr>
                <w:rFonts w:ascii="Times New Roman" w:hAnsi="Times New Roman" w:cs="Times New Roman"/>
                <w:b/>
                <w:b/>
                <w:sz w:val="28"/>
                <w:szCs w:val="28"/>
              </w:rPr>
            </w:pPr>
            <w:r>
              <w:rPr>
                <w:rFonts w:eastAsia="Calibri" w:cs="Times New Roman" w:ascii="Times New Roman" w:hAnsi="Times New Roman"/>
                <w:b/>
                <w:kern w:val="0"/>
                <w:sz w:val="28"/>
                <w:szCs w:val="28"/>
                <w:lang w:val="ru-RU" w:eastAsia="en-US" w:bidi="ar-SA"/>
              </w:rPr>
              <w:t>Работа по станциям:</w:t>
            </w:r>
          </w:p>
        </w:tc>
      </w:tr>
      <w:tr>
        <w:trPr/>
        <w:tc>
          <w:tcPr>
            <w:tcW w:w="7620" w:type="dxa"/>
            <w:tcBorders/>
          </w:tcPr>
          <w:p>
            <w:pPr>
              <w:pStyle w:val="Normal"/>
              <w:widowControl w:val="false"/>
              <w:suppressAutoHyphens w:val="true"/>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1. «Шифровка».</w:t>
            </w:r>
          </w:p>
        </w:tc>
      </w:tr>
      <w:tr>
        <w:trPr/>
        <w:tc>
          <w:tcPr>
            <w:tcW w:w="7620" w:type="dxa"/>
            <w:tcBorders/>
          </w:tcPr>
          <w:p>
            <w:pPr>
              <w:pStyle w:val="Normal"/>
              <w:widowControl w:val="false"/>
              <w:suppressAutoHyphens w:val="true"/>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2.   «Города-герои».</w:t>
            </w:r>
          </w:p>
        </w:tc>
      </w:tr>
      <w:tr>
        <w:trPr/>
        <w:tc>
          <w:tcPr>
            <w:tcW w:w="7620" w:type="dxa"/>
            <w:tcBorders/>
          </w:tcPr>
          <w:p>
            <w:pPr>
              <w:pStyle w:val="Normal"/>
              <w:widowControl w:val="false"/>
              <w:suppressAutoHyphens w:val="true"/>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3. «Смекалка».</w:t>
            </w:r>
          </w:p>
        </w:tc>
      </w:tr>
      <w:tr>
        <w:trPr/>
        <w:tc>
          <w:tcPr>
            <w:tcW w:w="7620" w:type="dxa"/>
            <w:tcBorders/>
          </w:tcPr>
          <w:p>
            <w:pPr>
              <w:pStyle w:val="Normal"/>
              <w:widowControl w:val="false"/>
              <w:suppressAutoHyphens w:val="true"/>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4. «Этих дней не смолкнет слава!»</w:t>
            </w:r>
          </w:p>
        </w:tc>
      </w:tr>
      <w:tr>
        <w:trPr/>
        <w:tc>
          <w:tcPr>
            <w:tcW w:w="7620" w:type="dxa"/>
            <w:tcBorders/>
          </w:tcPr>
          <w:p>
            <w:pPr>
              <w:pStyle w:val="Normal"/>
              <w:widowControl w:val="false"/>
              <w:suppressAutoHyphens w:val="true"/>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5.Музыкальная: «На привале».</w:t>
            </w:r>
          </w:p>
        </w:tc>
      </w:tr>
      <w:tr>
        <w:trPr>
          <w:trHeight w:val="497" w:hRule="atLeast"/>
        </w:trPr>
        <w:tc>
          <w:tcPr>
            <w:tcW w:w="7620" w:type="dxa"/>
            <w:tcBorders/>
          </w:tcPr>
          <w:p>
            <w:pPr>
              <w:pStyle w:val="Normal"/>
              <w:widowControl w:val="false"/>
              <w:suppressAutoHyphens w:val="true"/>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 </w:t>
            </w:r>
            <w:r>
              <w:rPr>
                <w:rFonts w:eastAsia="Calibri" w:cs="Times New Roman" w:ascii="Times New Roman" w:hAnsi="Times New Roman"/>
                <w:kern w:val="0"/>
                <w:sz w:val="28"/>
                <w:szCs w:val="28"/>
                <w:lang w:val="ru-RU" w:eastAsia="en-US" w:bidi="ar-SA"/>
              </w:rPr>
              <w:t>Комната боевой славы. Обзорная экскурсия.</w:t>
            </w:r>
          </w:p>
        </w:tc>
      </w:tr>
      <w:tr>
        <w:trPr/>
        <w:tc>
          <w:tcPr>
            <w:tcW w:w="7620" w:type="dxa"/>
            <w:tcBorders/>
          </w:tcPr>
          <w:p>
            <w:pPr>
              <w:pStyle w:val="Normal"/>
              <w:widowControl w:val="false"/>
              <w:suppressAutoHyphens w:val="true"/>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 </w:t>
            </w:r>
            <w:r>
              <w:rPr>
                <w:rFonts w:eastAsia="Calibri" w:cs="Times New Roman" w:ascii="Times New Roman" w:hAnsi="Times New Roman"/>
                <w:kern w:val="0"/>
                <w:sz w:val="28"/>
                <w:szCs w:val="28"/>
                <w:lang w:val="ru-RU" w:eastAsia="en-US" w:bidi="ar-SA"/>
              </w:rPr>
              <w:t>Подведение итогов игры.</w:t>
            </w:r>
          </w:p>
          <w:p>
            <w:pPr>
              <w:pStyle w:val="Normal"/>
              <w:widowControl w:val="false"/>
              <w:suppressAutoHyphens w:val="true"/>
              <w:spacing w:lineRule="auto" w:line="240" w:before="0" w:after="0"/>
              <w:jc w:val="left"/>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Награждение участников патриотического квеста</w:t>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right"/>
        <w:rPr/>
      </w:pPr>
      <w:r>
        <w:rPr>
          <w:rFonts w:cs="Times New Roman" w:ascii="Times New Roman" w:hAnsi="Times New Roman"/>
          <w:sz w:val="28"/>
          <w:szCs w:val="28"/>
        </w:rPr>
        <w:t>Приложение 3</w:t>
      </w:r>
    </w:p>
    <w:p>
      <w:pPr>
        <w:pStyle w:val="Normal"/>
        <w:spacing w:before="0" w:after="0"/>
        <w:jc w:val="right"/>
        <w:rPr/>
      </w:pPr>
      <w:r>
        <w:rPr>
          <w:rFonts w:cs="Times New Roman" w:ascii="Times New Roman" w:hAnsi="Times New Roman"/>
          <w:sz w:val="28"/>
          <w:szCs w:val="28"/>
        </w:rPr>
        <w:t>к положению о проведении</w:t>
      </w:r>
    </w:p>
    <w:p>
      <w:pPr>
        <w:pStyle w:val="Normal"/>
        <w:spacing w:before="0" w:after="0"/>
        <w:jc w:val="right"/>
        <w:rPr/>
      </w:pPr>
      <w:r>
        <w:rPr>
          <w:rFonts w:cs="Times New Roman" w:ascii="Times New Roman" w:hAnsi="Times New Roman"/>
          <w:sz w:val="28"/>
          <w:szCs w:val="28"/>
        </w:rPr>
        <w:t>квест-игры</w:t>
      </w:r>
    </w:p>
    <w:p>
      <w:pPr>
        <w:pStyle w:val="Normal"/>
        <w:spacing w:before="0" w:after="0"/>
        <w:jc w:val="right"/>
        <w:rPr/>
      </w:pPr>
      <w:r>
        <w:rPr>
          <w:rFonts w:cs="Times New Roman" w:ascii="Times New Roman" w:hAnsi="Times New Roman"/>
          <w:sz w:val="28"/>
          <w:szCs w:val="28"/>
        </w:rPr>
        <w:t>«Дорога Памяти»</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Заявка</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на участие в районном патриотическом квесте: «Дорога памяти».</w:t>
      </w:r>
    </w:p>
    <w:p>
      <w:pPr>
        <w:pStyle w:val="Normal"/>
        <w:jc w:val="center"/>
        <w:rPr>
          <w:rFonts w:ascii="Times New Roman" w:hAnsi="Times New Roman" w:cs="Times New Roman"/>
          <w:sz w:val="28"/>
          <w:szCs w:val="28"/>
        </w:rPr>
      </w:pPr>
      <w:r>
        <w:rPr>
          <w:rFonts w:cs="Times New Roman" w:ascii="Times New Roman" w:hAnsi="Times New Roman"/>
          <w:sz w:val="28"/>
          <w:szCs w:val="28"/>
        </w:rPr>
      </w:r>
    </w:p>
    <w:tbl>
      <w:tblPr>
        <w:tblStyle w:val="a3"/>
        <w:tblW w:w="9571" w:type="dxa"/>
        <w:jc w:val="left"/>
        <w:tblInd w:w="0" w:type="dxa"/>
        <w:tblLayout w:type="fixed"/>
        <w:tblCellMar>
          <w:top w:w="0" w:type="dxa"/>
          <w:left w:w="108" w:type="dxa"/>
          <w:bottom w:w="0" w:type="dxa"/>
          <w:right w:w="108" w:type="dxa"/>
        </w:tblCellMar>
        <w:tblLook w:val="04a0"/>
      </w:tblPr>
      <w:tblGrid>
        <w:gridCol w:w="2385"/>
        <w:gridCol w:w="3109"/>
        <w:gridCol w:w="1629"/>
        <w:gridCol w:w="2447"/>
      </w:tblGrid>
      <w:tr>
        <w:trPr/>
        <w:tc>
          <w:tcPr>
            <w:tcW w:w="2385" w:type="dxa"/>
            <w:tcBorders/>
          </w:tcPr>
          <w:p>
            <w:pPr>
              <w:pStyle w:val="Normal"/>
              <w:widowControl w:val="false"/>
              <w:suppressAutoHyphens w:val="true"/>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Наименование</w:t>
            </w:r>
          </w:p>
          <w:p>
            <w:pPr>
              <w:pStyle w:val="Normal"/>
              <w:widowControl w:val="false"/>
              <w:suppressAutoHyphens w:val="true"/>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ОО</w:t>
            </w:r>
          </w:p>
        </w:tc>
        <w:tc>
          <w:tcPr>
            <w:tcW w:w="3109" w:type="dxa"/>
            <w:tcBorders/>
          </w:tcPr>
          <w:p>
            <w:pPr>
              <w:pStyle w:val="Normal"/>
              <w:widowControl w:val="false"/>
              <w:suppressAutoHyphens w:val="true"/>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 xml:space="preserve"> </w:t>
            </w:r>
            <w:r>
              <w:rPr>
                <w:rFonts w:eastAsia="Calibri" w:cs="Times New Roman" w:ascii="Times New Roman" w:hAnsi="Times New Roman"/>
                <w:kern w:val="0"/>
                <w:sz w:val="28"/>
                <w:szCs w:val="28"/>
                <w:lang w:val="ru-RU" w:eastAsia="en-US" w:bidi="ar-SA"/>
              </w:rPr>
              <w:t>Название команды</w:t>
            </w:r>
          </w:p>
        </w:tc>
        <w:tc>
          <w:tcPr>
            <w:tcW w:w="1629" w:type="dxa"/>
            <w:tcBorders/>
          </w:tcPr>
          <w:p>
            <w:pPr>
              <w:pStyle w:val="Normal"/>
              <w:widowControl w:val="false"/>
              <w:suppressAutoHyphens w:val="true"/>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Класс</w:t>
            </w:r>
          </w:p>
        </w:tc>
        <w:tc>
          <w:tcPr>
            <w:tcW w:w="2447" w:type="dxa"/>
            <w:tcBorders/>
          </w:tcPr>
          <w:p>
            <w:pPr>
              <w:pStyle w:val="Normal"/>
              <w:widowControl w:val="false"/>
              <w:suppressAutoHyphens w:val="true"/>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Ф.И.О.</w:t>
            </w:r>
          </w:p>
          <w:p>
            <w:pPr>
              <w:pStyle w:val="Normal"/>
              <w:widowControl w:val="false"/>
              <w:suppressAutoHyphens w:val="true"/>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сопровождающего учителя</w:t>
            </w:r>
          </w:p>
          <w:p>
            <w:pPr>
              <w:pStyle w:val="Normal"/>
              <w:widowControl w:val="false"/>
              <w:suppressAutoHyphens w:val="true"/>
              <w:spacing w:lineRule="auto" w:line="240" w:before="0" w:after="0"/>
              <w:jc w:val="center"/>
              <w:rPr>
                <w:rFonts w:ascii="Times New Roman" w:hAnsi="Times New Roman" w:cs="Times New Roman"/>
                <w:sz w:val="28"/>
                <w:szCs w:val="28"/>
              </w:rPr>
            </w:pPr>
            <w:r>
              <w:rPr>
                <w:rFonts w:eastAsia="Calibri" w:cs="Times New Roman" w:ascii="Times New Roman" w:hAnsi="Times New Roman"/>
                <w:kern w:val="0"/>
                <w:sz w:val="28"/>
                <w:szCs w:val="28"/>
                <w:lang w:val="ru-RU" w:eastAsia="en-US" w:bidi="ar-SA"/>
              </w:rPr>
              <w:t>телефон (</w:t>
            </w:r>
            <w:r>
              <w:rPr>
                <w:rStyle w:val="C3"/>
                <w:rFonts w:eastAsia="Calibri"/>
                <w:color w:val="000000"/>
                <w:kern w:val="0"/>
                <w:sz w:val="28"/>
                <w:szCs w:val="28"/>
                <w:lang w:val="ru-RU" w:eastAsia="en-US" w:bidi="ar-SA"/>
              </w:rPr>
              <w:t>WhatsApp)</w:t>
            </w:r>
          </w:p>
        </w:tc>
      </w:tr>
      <w:tr>
        <w:trPr/>
        <w:tc>
          <w:tcPr>
            <w:tcW w:w="2385" w:type="dxa"/>
            <w:tcBorders/>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sz w:val="22"/>
                <w:szCs w:val="28"/>
              </w:rPr>
            </w:r>
          </w:p>
        </w:tc>
        <w:tc>
          <w:tcPr>
            <w:tcW w:w="3109" w:type="dxa"/>
            <w:tcBorders/>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sz w:val="22"/>
                <w:szCs w:val="28"/>
              </w:rPr>
            </w:r>
          </w:p>
        </w:tc>
        <w:tc>
          <w:tcPr>
            <w:tcW w:w="1629" w:type="dxa"/>
            <w:tcBorders/>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sz w:val="22"/>
                <w:szCs w:val="28"/>
              </w:rPr>
            </w:r>
          </w:p>
        </w:tc>
        <w:tc>
          <w:tcPr>
            <w:tcW w:w="2447" w:type="dxa"/>
            <w:tcBorders/>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sz w:val="22"/>
                <w:szCs w:val="28"/>
              </w:rPr>
            </w:r>
          </w:p>
        </w:tc>
      </w:tr>
    </w:tbl>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 xml:space="preserve">Просим прислать заявку на электронный адрес:  </w:t>
      </w:r>
      <w:hyperlink r:id="rId2">
        <w:r>
          <w:rPr>
            <w:rFonts w:cs="Times New Roman" w:ascii="Times New Roman" w:hAnsi="Times New Roman"/>
            <w:b/>
            <w:sz w:val="24"/>
            <w:szCs w:val="24"/>
            <w:lang w:val="en-US"/>
          </w:rPr>
          <w:t>scool</w:t>
        </w:r>
        <w:r>
          <w:rPr>
            <w:rFonts w:cs="Times New Roman" w:ascii="Times New Roman" w:hAnsi="Times New Roman"/>
            <w:b/>
            <w:sz w:val="24"/>
            <w:szCs w:val="24"/>
          </w:rPr>
          <w:t>.</w:t>
        </w:r>
        <w:r>
          <w:rPr>
            <w:rFonts w:cs="Times New Roman" w:ascii="Times New Roman" w:hAnsi="Times New Roman"/>
            <w:b/>
            <w:sz w:val="24"/>
            <w:szCs w:val="24"/>
            <w:lang w:val="en-US"/>
          </w:rPr>
          <w:t>klenovka</w:t>
        </w:r>
        <w:r>
          <w:rPr>
            <w:rFonts w:cs="Times New Roman" w:ascii="Times New Roman" w:hAnsi="Times New Roman"/>
            <w:b/>
            <w:sz w:val="24"/>
            <w:szCs w:val="24"/>
          </w:rPr>
          <w:t>@</w:t>
        </w:r>
        <w:r>
          <w:rPr>
            <w:rFonts w:cs="Times New Roman" w:ascii="Times New Roman" w:hAnsi="Times New Roman"/>
            <w:b/>
            <w:sz w:val="24"/>
            <w:szCs w:val="24"/>
            <w:lang w:val="en-US"/>
          </w:rPr>
          <w:t>mail</w:t>
        </w:r>
        <w:r>
          <w:rPr>
            <w:rFonts w:cs="Times New Roman" w:ascii="Times New Roman" w:hAnsi="Times New Roman"/>
            <w:b/>
            <w:sz w:val="24"/>
            <w:szCs w:val="24"/>
          </w:rPr>
          <w:t>.</w:t>
        </w:r>
        <w:r>
          <w:rPr>
            <w:rFonts w:cs="Times New Roman" w:ascii="Times New Roman" w:hAnsi="Times New Roman"/>
            <w:b/>
            <w:sz w:val="24"/>
            <w:szCs w:val="24"/>
            <w:lang w:val="en-US"/>
          </w:rPr>
          <w:t>ru</w:t>
        </w:r>
      </w:hyperlink>
      <w:r>
        <w:rPr>
          <w:rFonts w:cs="Times New Roman" w:ascii="Times New Roman" w:hAnsi="Times New Roman"/>
          <w:sz w:val="24"/>
          <w:szCs w:val="24"/>
        </w:rPr>
        <w:t xml:space="preserve">  до 16.04.2021 г.</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pPr>
      <w:r>
        <w:rPr>
          <w:rFonts w:cs="Times New Roman" w:ascii="Times New Roman" w:hAnsi="Times New Roman"/>
          <w:sz w:val="28"/>
          <w:szCs w:val="28"/>
        </w:rPr>
        <w:t>Приложение 4</w:t>
      </w:r>
    </w:p>
    <w:p>
      <w:pPr>
        <w:pStyle w:val="Normal"/>
        <w:spacing w:before="0" w:after="0"/>
        <w:jc w:val="right"/>
        <w:rPr/>
      </w:pPr>
      <w:r>
        <w:rPr>
          <w:rFonts w:cs="Times New Roman" w:ascii="Times New Roman" w:hAnsi="Times New Roman"/>
          <w:sz w:val="28"/>
          <w:szCs w:val="28"/>
        </w:rPr>
        <w:t>к положению о проведении</w:t>
      </w:r>
    </w:p>
    <w:p>
      <w:pPr>
        <w:pStyle w:val="Normal"/>
        <w:spacing w:before="0" w:after="0"/>
        <w:jc w:val="right"/>
        <w:rPr/>
      </w:pPr>
      <w:r>
        <w:rPr>
          <w:rFonts w:cs="Times New Roman" w:ascii="Times New Roman" w:hAnsi="Times New Roman"/>
          <w:sz w:val="28"/>
          <w:szCs w:val="28"/>
        </w:rPr>
        <w:t>квест-игры</w:t>
      </w:r>
    </w:p>
    <w:p>
      <w:pPr>
        <w:pStyle w:val="Normal"/>
        <w:spacing w:before="0" w:after="0"/>
        <w:jc w:val="right"/>
        <w:rPr/>
      </w:pPr>
      <w:r>
        <w:rPr>
          <w:rFonts w:cs="Times New Roman" w:ascii="Times New Roman" w:hAnsi="Times New Roman"/>
          <w:sz w:val="28"/>
          <w:szCs w:val="28"/>
        </w:rPr>
        <w:t>«Дорога Памяти»</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32"/>
          <w:szCs w:val="32"/>
        </w:rPr>
      </w:pPr>
      <w:r>
        <w:rPr>
          <w:rFonts w:cs="Times New Roman" w:ascii="Times New Roman" w:hAnsi="Times New Roman"/>
          <w:b/>
          <w:sz w:val="32"/>
          <w:szCs w:val="32"/>
        </w:rPr>
        <w:t>Команда: «                                             »</w:t>
      </w:r>
    </w:p>
    <w:p>
      <w:pPr>
        <w:pStyle w:val="Normal"/>
        <w:rPr>
          <w:rFonts w:ascii="Times New Roman" w:hAnsi="Times New Roman" w:cs="Times New Roman"/>
          <w:b/>
          <w:b/>
          <w:sz w:val="32"/>
          <w:szCs w:val="32"/>
        </w:rPr>
      </w:pPr>
      <w:r>
        <w:rPr>
          <w:rFonts w:cs="Times New Roman" w:ascii="Times New Roman" w:hAnsi="Times New Roman"/>
          <w:b/>
          <w:sz w:val="32"/>
          <w:szCs w:val="32"/>
        </w:rPr>
        <w:t>Станция 1: «Шифровка»</w:t>
      </w:r>
    </w:p>
    <w:p>
      <w:pPr>
        <w:pStyle w:val="Normal"/>
        <w:rPr>
          <w:rFonts w:ascii="Times New Roman" w:hAnsi="Times New Roman" w:cs="Times New Roman"/>
          <w:b/>
          <w:b/>
          <w:sz w:val="32"/>
          <w:szCs w:val="32"/>
        </w:rPr>
      </w:pPr>
      <w:r>
        <w:rPr>
          <w:rFonts w:cs="Times New Roman" w:ascii="Times New Roman" w:hAnsi="Times New Roman"/>
          <w:b/>
          <w:sz w:val="32"/>
          <w:szCs w:val="32"/>
        </w:rPr>
        <w:t xml:space="preserve">Ответ: </w:t>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t>Команда: «                                             »</w:t>
      </w:r>
    </w:p>
    <w:p>
      <w:pPr>
        <w:pStyle w:val="Normal"/>
        <w:rPr>
          <w:rFonts w:ascii="Times New Roman" w:hAnsi="Times New Roman" w:cs="Times New Roman"/>
          <w:b/>
          <w:b/>
          <w:sz w:val="32"/>
          <w:szCs w:val="32"/>
        </w:rPr>
      </w:pPr>
      <w:r>
        <w:rPr>
          <w:rFonts w:cs="Times New Roman" w:ascii="Times New Roman" w:hAnsi="Times New Roman"/>
          <w:b/>
          <w:sz w:val="32"/>
          <w:szCs w:val="32"/>
        </w:rPr>
        <w:t>Станция 2: «Города-герои»</w:t>
      </w:r>
    </w:p>
    <w:p>
      <w:pPr>
        <w:pStyle w:val="Normal"/>
        <w:rPr>
          <w:rFonts w:ascii="Times New Roman" w:hAnsi="Times New Roman" w:cs="Times New Roman"/>
          <w:b/>
          <w:b/>
          <w:sz w:val="32"/>
          <w:szCs w:val="32"/>
        </w:rPr>
      </w:pPr>
      <w:r>
        <w:rPr>
          <w:rFonts w:cs="Times New Roman" w:ascii="Times New Roman" w:hAnsi="Times New Roman"/>
          <w:b/>
          <w:sz w:val="32"/>
          <w:szCs w:val="32"/>
        </w:rPr>
        <w:t xml:space="preserve">Ответ: </w:t>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t>Команда: «                                             »</w:t>
      </w:r>
    </w:p>
    <w:p>
      <w:pPr>
        <w:pStyle w:val="Normal"/>
        <w:rPr>
          <w:rFonts w:ascii="Times New Roman" w:hAnsi="Times New Roman" w:cs="Times New Roman"/>
          <w:b/>
          <w:b/>
          <w:sz w:val="32"/>
          <w:szCs w:val="32"/>
        </w:rPr>
      </w:pPr>
      <w:r>
        <w:rPr>
          <w:rFonts w:cs="Times New Roman" w:ascii="Times New Roman" w:hAnsi="Times New Roman"/>
          <w:b/>
          <w:sz w:val="32"/>
          <w:szCs w:val="32"/>
        </w:rPr>
        <w:t>Станция 3: «Смекалка»</w:t>
      </w:r>
    </w:p>
    <w:p>
      <w:pPr>
        <w:pStyle w:val="Normal"/>
        <w:rPr>
          <w:rFonts w:ascii="Times New Roman" w:hAnsi="Times New Roman" w:cs="Times New Roman"/>
          <w:b/>
          <w:b/>
          <w:sz w:val="32"/>
          <w:szCs w:val="32"/>
        </w:rPr>
      </w:pPr>
      <w:r>
        <w:rPr>
          <w:rFonts w:cs="Times New Roman" w:ascii="Times New Roman" w:hAnsi="Times New Roman"/>
          <w:b/>
          <w:sz w:val="32"/>
          <w:szCs w:val="32"/>
        </w:rPr>
        <w:t xml:space="preserve">Ответ: </w:t>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t>Команда: «                                             »</w:t>
      </w:r>
    </w:p>
    <w:p>
      <w:pPr>
        <w:pStyle w:val="Normal"/>
        <w:rPr>
          <w:rFonts w:ascii="Times New Roman" w:hAnsi="Times New Roman" w:cs="Times New Roman"/>
          <w:b/>
          <w:b/>
          <w:sz w:val="32"/>
          <w:szCs w:val="32"/>
        </w:rPr>
      </w:pPr>
      <w:r>
        <w:rPr>
          <w:rFonts w:cs="Times New Roman" w:ascii="Times New Roman" w:hAnsi="Times New Roman"/>
          <w:b/>
          <w:sz w:val="32"/>
          <w:szCs w:val="32"/>
        </w:rPr>
        <w:t>Станция 4: «Этих дней не смолкнет слава»</w:t>
      </w:r>
    </w:p>
    <w:p>
      <w:pPr>
        <w:pStyle w:val="Normal"/>
        <w:rPr>
          <w:rFonts w:ascii="Times New Roman" w:hAnsi="Times New Roman" w:cs="Times New Roman"/>
          <w:b/>
          <w:b/>
          <w:sz w:val="32"/>
          <w:szCs w:val="32"/>
        </w:rPr>
      </w:pPr>
      <w:r>
        <w:rPr>
          <w:rFonts w:cs="Times New Roman" w:ascii="Times New Roman" w:hAnsi="Times New Roman"/>
          <w:b/>
          <w:sz w:val="32"/>
          <w:szCs w:val="32"/>
        </w:rPr>
        <w:t xml:space="preserve">Ответ: </w:t>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t>Команда: «                                             »</w:t>
      </w:r>
    </w:p>
    <w:p>
      <w:pPr>
        <w:pStyle w:val="Normal"/>
        <w:rPr>
          <w:rFonts w:ascii="Times New Roman" w:hAnsi="Times New Roman" w:cs="Times New Roman"/>
          <w:b/>
          <w:b/>
          <w:sz w:val="32"/>
          <w:szCs w:val="32"/>
        </w:rPr>
      </w:pPr>
      <w:r>
        <w:rPr>
          <w:rFonts w:cs="Times New Roman" w:ascii="Times New Roman" w:hAnsi="Times New Roman"/>
          <w:b/>
          <w:sz w:val="32"/>
          <w:szCs w:val="32"/>
        </w:rPr>
        <w:t>Станция 5: «На привале»</w:t>
      </w:r>
    </w:p>
    <w:p>
      <w:pPr>
        <w:pStyle w:val="Normal"/>
        <w:rPr>
          <w:rFonts w:ascii="Times New Roman" w:hAnsi="Times New Roman" w:cs="Times New Roman"/>
          <w:b/>
          <w:b/>
          <w:sz w:val="32"/>
          <w:szCs w:val="32"/>
        </w:rPr>
      </w:pPr>
      <w:r>
        <w:rPr>
          <w:rFonts w:cs="Times New Roman" w:ascii="Times New Roman" w:hAnsi="Times New Roman"/>
          <w:b/>
          <w:sz w:val="32"/>
          <w:szCs w:val="32"/>
        </w:rPr>
        <w:t xml:space="preserve">Ответ: </w:t>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t xml:space="preserve"> </w:t>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spacing w:before="0" w:after="200"/>
        <w:rPr>
          <w:rFonts w:ascii="Times New Roman" w:hAnsi="Times New Roman" w:cs="Times New Roman"/>
          <w:b/>
          <w:b/>
          <w:sz w:val="32"/>
          <w:szCs w:val="32"/>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87"/>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78f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C2" w:customStyle="1">
    <w:name w:val="c2"/>
    <w:basedOn w:val="DefaultParagraphFont"/>
    <w:qFormat/>
    <w:rsid w:val="00a05fed"/>
    <w:rPr/>
  </w:style>
  <w:style w:type="character" w:styleId="C3" w:customStyle="1">
    <w:name w:val="c3"/>
    <w:basedOn w:val="DefaultParagraphFont"/>
    <w:qFormat/>
    <w:rsid w:val="00a05fed"/>
    <w:rPr/>
  </w:style>
  <w:style w:type="character" w:styleId="C4" w:customStyle="1">
    <w:name w:val="c4"/>
    <w:basedOn w:val="DefaultParagraphFont"/>
    <w:qFormat/>
    <w:rsid w:val="00a05fed"/>
    <w:rPr/>
  </w:style>
  <w:style w:type="character" w:styleId="C5" w:customStyle="1">
    <w:name w:val="c5"/>
    <w:basedOn w:val="DefaultParagraphFont"/>
    <w:qFormat/>
    <w:rsid w:val="00a05fed"/>
    <w:rPr/>
  </w:style>
  <w:style w:type="character" w:styleId="Style14">
    <w:name w:val="Интернет-ссылка"/>
    <w:basedOn w:val="DefaultParagraphFont"/>
    <w:uiPriority w:val="99"/>
    <w:unhideWhenUsed/>
    <w:rsid w:val="002503c7"/>
    <w:rPr>
      <w:color w:val="0000FF" w:themeColor="hyperlink"/>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0" w:customStyle="1">
    <w:name w:val="c0"/>
    <w:basedOn w:val="Normal"/>
    <w:qFormat/>
    <w:rsid w:val="00a05fed"/>
    <w:pPr>
      <w:spacing w:lineRule="auto" w:line="240" w:beforeAutospacing="1" w:afterAutospacing="1"/>
    </w:pPr>
    <w:rPr>
      <w:rFonts w:ascii="Times New Roman" w:hAnsi="Times New Roman" w:eastAsia="Times New Roman" w:cs="Times New Roman"/>
      <w:sz w:val="24"/>
      <w:szCs w:val="24"/>
      <w:lang w:eastAsia="ru-RU"/>
    </w:rPr>
  </w:style>
  <w:style w:type="paragraph" w:styleId="C1" w:customStyle="1">
    <w:name w:val="c1"/>
    <w:basedOn w:val="Normal"/>
    <w:qFormat/>
    <w:rsid w:val="00a05fed"/>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5c4afe"/>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uiPriority w:val="59"/>
    <w:rsid w:val="00f87262"/>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cool.klenovka@mail.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4AA63-665C-42A8-B081-23A50A34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Application>LibreOffice/7.1.0.3$Windows_X86_64 LibreOffice_project/f6099ecf3d29644b5008cc8f48f42f4a40986e4c</Application>
  <AppVersion>15.0000</AppVersion>
  <Pages>10</Pages>
  <Words>621</Words>
  <Characters>4220</Characters>
  <CharactersWithSpaces>5154</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2020-02-25T09:01:00Z</dcterms:created>
  <dc:creator>l</dc:creator>
  <dc:description/>
  <dc:language>ru-RU</dc:language>
  <cp:lastModifiedBy/>
  <cp:lastPrinted>2021-04-09T08:57:57Z</cp:lastPrinted>
  <dcterms:modified xsi:type="dcterms:W3CDTF">2021-04-09T08:58:50Z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