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19.04.2021 г.</w:t>
        <w:tab/>
        <w:tab/>
        <w:tab/>
        <w:tab/>
        <w:tab/>
        <w:tab/>
        <w:tab/>
        <w:t xml:space="preserve">                   № 140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 w:val="false"/>
          <w:bCs w:val="false"/>
          <w:sz w:val="28"/>
          <w:szCs w:val="28"/>
        </w:rPr>
        <w:t xml:space="preserve">О внесении изменений в приказ  </w:t>
      </w:r>
      <w:r>
        <w:rPr>
          <w:rStyle w:val="Strong"/>
          <w:b w:val="false"/>
          <w:bCs w:val="false"/>
          <w:sz w:val="28"/>
          <w:szCs w:val="28"/>
        </w:rPr>
        <w:t>от 14.04.21 г. № 131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b w:val="false"/>
          <w:bCs w:val="false"/>
          <w:sz w:val="28"/>
          <w:szCs w:val="28"/>
        </w:rPr>
        <w:t xml:space="preserve"> </w:t>
      </w:r>
      <w:r>
        <w:rPr>
          <w:rStyle w:val="Strong"/>
          <w:b w:val="false"/>
          <w:bCs w:val="false"/>
          <w:sz w:val="28"/>
          <w:szCs w:val="28"/>
        </w:rPr>
        <w:t>«</w:t>
      </w:r>
      <w:r>
        <w:rPr>
          <w:rStyle w:val="Strong"/>
          <w:b w:val="false"/>
          <w:bCs w:val="false"/>
          <w:sz w:val="28"/>
          <w:szCs w:val="28"/>
        </w:rPr>
        <w:t>О</w:t>
      </w:r>
      <w:r>
        <w:rPr>
          <w:b w:val="false"/>
          <w:bCs w:val="false"/>
          <w:sz w:val="28"/>
          <w:szCs w:val="28"/>
        </w:rPr>
        <w:t xml:space="preserve"> проведении  </w:t>
      </w:r>
      <w:r>
        <w:rPr>
          <w:rStyle w:val="Strong"/>
          <w:b w:val="false"/>
          <w:bCs w:val="false"/>
          <w:sz w:val="28"/>
          <w:szCs w:val="28"/>
        </w:rPr>
        <w:t xml:space="preserve">  районного экологического квеста «Спасение Земли!» 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42"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 связи с сохраняющейся  нестабильной эпидемиологической обстановкой на территории Жирновского района</w:t>
      </w:r>
    </w:p>
    <w:p>
      <w:pPr>
        <w:pStyle w:val="Normal"/>
        <w:ind w:left="-142" w:hanging="0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приказываю: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изменения в приказ </w:t>
      </w:r>
      <w:r>
        <w:rPr>
          <w:rStyle w:val="Strong"/>
          <w:b w:val="false"/>
          <w:bCs w:val="false"/>
          <w:sz w:val="28"/>
          <w:szCs w:val="28"/>
        </w:rPr>
        <w:t>от 14.04.21 г. № 131</w:t>
      </w:r>
      <w:r>
        <w:rPr>
          <w:sz w:val="28"/>
          <w:szCs w:val="28"/>
        </w:rPr>
        <w:t xml:space="preserve"> "О</w:t>
      </w:r>
      <w:r>
        <w:rPr>
          <w:b w:val="false"/>
          <w:bCs w:val="false"/>
          <w:sz w:val="28"/>
          <w:szCs w:val="28"/>
        </w:rPr>
        <w:t xml:space="preserve"> проведении  </w:t>
      </w:r>
      <w:r>
        <w:rPr>
          <w:rStyle w:val="Strong"/>
          <w:b w:val="false"/>
          <w:bCs w:val="false"/>
          <w:sz w:val="28"/>
          <w:szCs w:val="28"/>
        </w:rPr>
        <w:t xml:space="preserve">  районного экологического квеста «Спасение Земли!»".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Провести  23 апреля 2021 года на базе МКОУ "Александровская СШ"  районный </w:t>
      </w:r>
      <w:r>
        <w:rPr>
          <w:color w:val="000000" w:themeColor="text1"/>
          <w:sz w:val="28"/>
          <w:szCs w:val="28"/>
        </w:rPr>
        <w:t>экологический конкурс «Спасение Земли»</w:t>
      </w:r>
      <w:r>
        <w:rPr>
          <w:color w:val="000000"/>
          <w:sz w:val="28"/>
          <w:szCs w:val="28"/>
        </w:rPr>
        <w:t xml:space="preserve"> (далее Конкурс) </w:t>
      </w:r>
      <w:r>
        <w:rPr>
          <w:rStyle w:val="Strong"/>
          <w:b w:val="false"/>
          <w:sz w:val="28"/>
          <w:szCs w:val="28"/>
        </w:rPr>
        <w:t>среди обучающихся общеобразовательных организаций Жирновского муниципального района в дистанционном формате.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. Утвердить положение  о проведении районного </w:t>
      </w:r>
      <w:r>
        <w:rPr>
          <w:color w:val="000000" w:themeColor="text1"/>
          <w:sz w:val="28"/>
          <w:szCs w:val="28"/>
        </w:rPr>
        <w:t>экологического конкурса «Спасение Земли»</w:t>
      </w:r>
      <w:r>
        <w:rPr>
          <w:color w:val="000000"/>
          <w:sz w:val="28"/>
          <w:szCs w:val="28"/>
        </w:rPr>
        <w:t xml:space="preserve"> </w:t>
      </w:r>
      <w:r>
        <w:rPr>
          <w:rStyle w:val="Strong"/>
          <w:b w:val="false"/>
          <w:sz w:val="28"/>
          <w:szCs w:val="28"/>
        </w:rPr>
        <w:t>среди обучающихся общеобразовательных организаций Жирновского муниципального района в дистанционном формате</w:t>
      </w:r>
      <w:r>
        <w:rPr>
          <w:sz w:val="28"/>
          <w:szCs w:val="28"/>
        </w:rPr>
        <w:t xml:space="preserve"> (Приложение №1).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>. Утвердить состав жюри (Приложение №2).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5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sz w:val="28"/>
          <w:szCs w:val="28"/>
        </w:rPr>
        <w:t xml:space="preserve">. Директору МКОУ "Александровская СШ",   Диль О.П. обеспечить  необходимые условия для проведения  мероприятия.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sz w:val="28"/>
          <w:szCs w:val="28"/>
        </w:rPr>
        <w:t>. Ответственность за исполнение настоящего приказа возложить на С.Ф.Фетисову, директора МКУ «Центр сопровождения ОО», директора МКОУ "Александровская СШ".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образованию                                      О.В.Олейникова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>к приказу отдела по образованию от 19.04.2021 № 140</w:t>
      </w:r>
    </w:p>
    <w:p>
      <w:pPr>
        <w:pStyle w:val="Style20"/>
        <w:spacing w:before="61" w:after="0"/>
        <w:ind w:left="243" w:right="251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20"/>
        <w:spacing w:before="61" w:after="0"/>
        <w:ind w:left="243" w:right="251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>
      <w:pPr>
        <w:pStyle w:val="Rtecenter"/>
        <w:spacing w:beforeAutospacing="0" w:before="120" w:afterAutospacing="0" w:after="216"/>
        <w:jc w:val="center"/>
        <w:rPr>
          <w:b/>
          <w:b/>
          <w:color w:val="535353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заочного муниципального конкурса творческих  работ  по экологии  «Спасем Землю» </w:t>
      </w:r>
    </w:p>
    <w:p>
      <w:pPr>
        <w:pStyle w:val="NormalWeb"/>
        <w:spacing w:beforeAutospacing="0" w:before="120" w:afterAutospacing="0" w:after="216"/>
        <w:rPr/>
      </w:pPr>
      <w:r>
        <w:rPr>
          <w:rStyle w:val="Strong"/>
          <w:color w:val="000000" w:themeColor="text1"/>
          <w:sz w:val="28"/>
          <w:szCs w:val="28"/>
        </w:rPr>
        <w:t>I. Общие положения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Настоящее положение определяет условия, порядок организации и проведения экологического конкурса, посвященного дню Земли.  </w:t>
      </w:r>
    </w:p>
    <w:p>
      <w:pPr>
        <w:pStyle w:val="Style20"/>
        <w:spacing w:before="61" w:after="0"/>
        <w:ind w:left="0" w:right="251" w:hanging="0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Организатор: муниципальное казенное общеобразовательное учреждение «Александровская средняя школа» Жирновского муниципального района  Волгоградской области.                                                                                        </w:t>
      </w:r>
    </w:p>
    <w:p>
      <w:pPr>
        <w:pStyle w:val="Style20"/>
        <w:tabs>
          <w:tab w:val="clear" w:pos="708"/>
          <w:tab w:val="left" w:pos="8678" w:leader="none"/>
        </w:tabs>
        <w:spacing w:before="61" w:after="0"/>
        <w:ind w:left="0" w:right="251" w:hanging="0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ab/>
      </w:r>
    </w:p>
    <w:p>
      <w:pPr>
        <w:pStyle w:val="NormalWeb"/>
        <w:spacing w:beforeAutospacing="0" w:before="120" w:afterAutospacing="0" w:after="216"/>
        <w:rPr/>
      </w:pPr>
      <w:r>
        <w:rPr>
          <w:rStyle w:val="Strong"/>
          <w:color w:val="000000" w:themeColor="text1"/>
          <w:sz w:val="28"/>
          <w:szCs w:val="28"/>
        </w:rPr>
        <w:t>II. Цели и задачи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Цель: формирование экологической культуры и активной жизненной позиции у  обучающихся школ Жирновского района в  вопросах охраны окружающей среды.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2.2. Задачи: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привлечение внимания школьников к экологическим проблемам Жирновского района;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- популяризация природоохранной деятельности и пропаганда здорового образа жизни среди молодежи;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пробуждение в сознании детей чувства гордости за природное и культурное достояние родного края.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Autospacing="0" w:before="120" w:afterAutospacing="0" w:after="216"/>
        <w:rPr/>
      </w:pPr>
      <w:r>
        <w:rPr>
          <w:rStyle w:val="Strong"/>
          <w:color w:val="000000" w:themeColor="text1"/>
          <w:sz w:val="28"/>
          <w:szCs w:val="28"/>
        </w:rPr>
        <w:t>III. Требования к участникам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3.1. К участию в конкурсе приглашаются учащиеся образовательных организаций Жирновского района.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3.2. Принимают участие обучающиеся 5-7 классов.</w:t>
      </w:r>
    </w:p>
    <w:p>
      <w:pPr>
        <w:pStyle w:val="NormalWeb"/>
        <w:spacing w:beforeAutospacing="0" w:before="120" w:afterAutospacing="0" w:after="216"/>
        <w:rPr/>
      </w:pPr>
      <w:r>
        <w:rPr>
          <w:color w:val="000000" w:themeColor="text1"/>
          <w:sz w:val="28"/>
          <w:szCs w:val="28"/>
        </w:rPr>
        <w:t xml:space="preserve">3.3  Для участия в конкурсе необходимо до 22 апреля подать заявку на электронный адрес МКОУ «Александровская СШ» </w:t>
      </w:r>
      <w:r>
        <w:rPr>
          <w:rStyle w:val="Useraccountsubname"/>
          <w:color w:val="000000" w:themeColor="text1"/>
          <w:sz w:val="28"/>
          <w:szCs w:val="28"/>
        </w:rPr>
        <w:t>alexhedu@yandex.ru.</w:t>
      </w:r>
      <w:r>
        <w:rPr>
          <w:color w:val="000000" w:themeColor="text1"/>
          <w:sz w:val="28"/>
          <w:szCs w:val="28"/>
        </w:rPr>
        <w:t xml:space="preserve">   Контактный телефон: 89996293562 - Луценко Ирина Александровна.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Обязательным условием конкурса является выполнение творческого домашнего задания в четырех номинациях. 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IV. Сроки проведения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4.1 Приём  работ на  конкурс до 23 апреля 2021 г. года включительно;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4.2 Работы предоставляются директору МКУ «ЦСОО»  Жирновского муниципального района Фетисовой С.Ф. (упакованы с обязательной маркировкой)</w:t>
      </w:r>
    </w:p>
    <w:p>
      <w:pPr>
        <w:pStyle w:val="NormalWeb"/>
        <w:spacing w:beforeAutospacing="0" w:before="120" w:afterAutospacing="0" w:after="216"/>
        <w:rPr/>
      </w:pPr>
      <w:r>
        <w:rPr>
          <w:rStyle w:val="Strong"/>
          <w:color w:val="000000" w:themeColor="text1"/>
          <w:sz w:val="28"/>
          <w:szCs w:val="28"/>
        </w:rPr>
        <w:t>V. Порядок и условия проведения конкурса творческих работ.</w:t>
      </w:r>
    </w:p>
    <w:p>
      <w:pPr>
        <w:pStyle w:val="Style20"/>
        <w:spacing w:lineRule="exact" w:line="322"/>
        <w:ind w:left="461" w:hanging="0"/>
        <w:rPr/>
      </w:pPr>
      <w:r>
        <w:rPr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. «Экологическая журналистика».</w:t>
      </w:r>
      <w:r>
        <w:rPr>
          <w:color w:val="000000" w:themeColor="text1"/>
          <w:sz w:val="28"/>
          <w:szCs w:val="28"/>
        </w:rPr>
        <w:t xml:space="preserve"> Репортаж, интервью о проблемах экологии села, поселка, города. Описание экологических решений, инициатив и акций. В формате </w:t>
      </w:r>
      <w:r>
        <w:rPr>
          <w:color w:val="000000" w:themeColor="text1"/>
          <w:sz w:val="28"/>
          <w:szCs w:val="28"/>
          <w:lang w:val="en-US"/>
        </w:rPr>
        <w:t>mp</w:t>
      </w:r>
      <w:r>
        <w:rPr>
          <w:color w:val="000000" w:themeColor="text1"/>
          <w:sz w:val="28"/>
          <w:szCs w:val="28"/>
        </w:rPr>
        <w:t xml:space="preserve">4 (продолжительность не более 3-х минут) направить на электронный адрес МКОУ «Александровская СШ» </w:t>
      </w:r>
      <w:r>
        <w:rPr>
          <w:rStyle w:val="Useraccountsubname"/>
          <w:color w:val="000000" w:themeColor="text1"/>
          <w:sz w:val="28"/>
          <w:szCs w:val="28"/>
        </w:rPr>
        <w:t>alexhedu@yandex.ru.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2.</w:t>
      </w:r>
      <w:r>
        <w:rPr>
          <w:b/>
          <w:color w:val="000000" w:themeColor="text1"/>
          <w:sz w:val="28"/>
          <w:szCs w:val="28"/>
        </w:rPr>
        <w:t xml:space="preserve">  «Дерево жизни». </w:t>
      </w:r>
      <w:r>
        <w:rPr>
          <w:color w:val="000000" w:themeColor="text1"/>
          <w:sz w:val="28"/>
          <w:szCs w:val="28"/>
        </w:rPr>
        <w:t xml:space="preserve">Поделка из бросового материала.  Один макет дерева в     любой приемлемой технике и размере. </w:t>
      </w:r>
    </w:p>
    <w:p>
      <w:pPr>
        <w:pStyle w:val="NormalWeb"/>
        <w:spacing w:beforeAutospacing="0" w:before="120" w:afterAutospacing="0" w:after="216"/>
        <w:rPr>
          <w:rFonts w:ascii="Times New Roman" w:hAnsi="Times New Roman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>
        <w:rPr>
          <w:b/>
          <w:color w:val="000000" w:themeColor="text1"/>
          <w:sz w:val="28"/>
          <w:szCs w:val="28"/>
        </w:rPr>
        <w:t xml:space="preserve">3.  «Я - частичка природы». Аквагрим. </w:t>
      </w:r>
      <w:r>
        <w:rPr>
          <w:color w:val="000000" w:themeColor="text1"/>
          <w:sz w:val="28"/>
          <w:szCs w:val="28"/>
        </w:rPr>
        <w:t xml:space="preserve">Одно цветное фото 13/18 - результат и второе 9/12 - процесс работы. </w:t>
      </w:r>
      <w:r>
        <w:rPr>
          <w:b/>
          <w:color w:val="000000" w:themeColor="text1"/>
          <w:sz w:val="28"/>
          <w:szCs w:val="28"/>
        </w:rPr>
        <w:t xml:space="preserve">  </w:t>
      </w:r>
    </w:p>
    <w:p>
      <w:pPr>
        <w:pStyle w:val="NormalWeb"/>
        <w:spacing w:beforeAutospacing="0" w:before="120" w:afterAutospacing="0" w:after="216"/>
        <w:jc w:val="both"/>
        <w:rPr/>
      </w:pPr>
      <w:r>
        <w:rPr>
          <w:rStyle w:val="Strong"/>
          <w:color w:val="000000" w:themeColor="text1"/>
          <w:sz w:val="28"/>
          <w:szCs w:val="28"/>
        </w:rPr>
        <w:t xml:space="preserve">      </w:t>
      </w:r>
      <w:r>
        <w:rPr>
          <w:rStyle w:val="Strong"/>
          <w:color w:val="000000" w:themeColor="text1"/>
          <w:sz w:val="28"/>
          <w:szCs w:val="28"/>
        </w:rPr>
        <w:t>4.</w:t>
      </w:r>
      <w:r>
        <w:rPr>
          <w:rStyle w:val="Strong"/>
          <w:b/>
          <w:color w:val="000000" w:themeColor="text1"/>
          <w:sz w:val="28"/>
          <w:szCs w:val="28"/>
        </w:rPr>
        <w:t xml:space="preserve">  «Красота родной природы». </w:t>
      </w:r>
      <w:r>
        <w:rPr>
          <w:rStyle w:val="Strong"/>
          <w:color w:val="000000" w:themeColor="text1"/>
          <w:sz w:val="28"/>
          <w:szCs w:val="28"/>
        </w:rPr>
        <w:t>Один рисунок формата А-3. В любой технике.</w:t>
      </w:r>
    </w:p>
    <w:p>
      <w:pPr>
        <w:pStyle w:val="NormalWeb"/>
        <w:spacing w:beforeAutospacing="0" w:before="120" w:afterAutospacing="0" w:after="216"/>
        <w:jc w:val="both"/>
        <w:rPr/>
      </w:pPr>
      <w:r>
        <w:rPr>
          <w:rStyle w:val="Strong"/>
          <w:color w:val="000000" w:themeColor="text1"/>
          <w:sz w:val="28"/>
          <w:szCs w:val="28"/>
        </w:rPr>
        <w:t>VII. Итоги и награждение победителей</w:t>
      </w:r>
    </w:p>
    <w:p>
      <w:pPr>
        <w:pStyle w:val="Normal"/>
        <w:spacing w:beforeAutospacing="0" w:before="120" w:afterAutospacing="0" w:after="216"/>
        <w:rPr/>
      </w:pPr>
      <w:r>
        <w:rPr>
          <w:rStyle w:val="Strong"/>
          <w:b w:val="false"/>
          <w:bCs w:val="false"/>
          <w:color w:val="000000" w:themeColor="text1"/>
          <w:sz w:val="28"/>
          <w:szCs w:val="28"/>
        </w:rPr>
        <w:t>Победители  и призёры творческого</w:t>
      </w:r>
      <w:r>
        <w:rPr>
          <w:rStyle w:val="Strong"/>
          <w:b w:val="false"/>
          <w:bCs w:val="false"/>
          <w:color w:val="000000" w:themeColor="text1"/>
          <w:spacing w:val="1"/>
          <w:sz w:val="28"/>
          <w:szCs w:val="28"/>
        </w:rPr>
        <w:t xml:space="preserve"> </w:t>
      </w:r>
      <w:r>
        <w:rPr>
          <w:rStyle w:val="Strong"/>
          <w:b w:val="false"/>
          <w:bCs w:val="false"/>
          <w:color w:val="000000" w:themeColor="text1"/>
          <w:sz w:val="28"/>
          <w:szCs w:val="28"/>
        </w:rPr>
        <w:t>конкурса</w:t>
      </w:r>
      <w:r>
        <w:rPr>
          <w:rStyle w:val="Strong"/>
          <w:b w:val="false"/>
          <w:bCs w:val="false"/>
          <w:color w:val="000000" w:themeColor="text1"/>
          <w:spacing w:val="1"/>
          <w:sz w:val="28"/>
          <w:szCs w:val="28"/>
        </w:rPr>
        <w:t xml:space="preserve"> </w:t>
      </w:r>
      <w:r>
        <w:rPr>
          <w:rStyle w:val="Strong"/>
          <w:b w:val="false"/>
          <w:bCs w:val="false"/>
          <w:color w:val="000000" w:themeColor="text1"/>
          <w:sz w:val="28"/>
          <w:szCs w:val="28"/>
        </w:rPr>
        <w:t>награждаются грамотами отдела по образованию Жирновского муниципального района.</w:t>
      </w:r>
    </w:p>
    <w:p>
      <w:pPr>
        <w:pStyle w:val="NormalWeb"/>
        <w:spacing w:beforeAutospacing="0" w:before="120" w:afterAutospacing="0" w:after="21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Подведение итогов, награждение и возвращение работ в школы с 26.04.21 по 30.04.21.</w:t>
      </w:r>
    </w:p>
    <w:p>
      <w:pPr>
        <w:pStyle w:val="NormalWeb"/>
        <w:spacing w:beforeAutospacing="0" w:before="120" w:afterAutospacing="0" w:after="216"/>
        <w:jc w:val="both"/>
        <w:rPr/>
      </w:pPr>
      <w:r>
        <w:rPr>
          <w:rFonts w:cs="Arial" w:ascii="Arial" w:hAnsi="Arial"/>
          <w:color w:val="000000" w:themeColor="text1"/>
          <w:sz w:val="28"/>
          <w:szCs w:val="28"/>
        </w:rPr>
        <w:t> </w:t>
      </w:r>
    </w:p>
    <w:p>
      <w:pPr>
        <w:pStyle w:val="Normal"/>
        <w:tabs>
          <w:tab w:val="clear" w:pos="708"/>
          <w:tab w:val="left" w:pos="5835" w:leader="none"/>
        </w:tabs>
        <w:jc w:val="left"/>
        <w:rPr/>
      </w:pPr>
      <w:r>
        <w:rPr>
          <w:color w:val="000000" w:themeColor="text1"/>
          <w:lang w:eastAsia="ru-RU"/>
        </w:rPr>
        <w:tab/>
      </w:r>
      <w:r>
        <w:rPr>
          <w:color w:val="000000" w:themeColor="text1"/>
          <w:sz w:val="28"/>
          <w:szCs w:val="28"/>
          <w:lang w:eastAsia="ru-RU"/>
        </w:rPr>
        <w:t>Приложение 1 к Положению</w:t>
      </w:r>
    </w:p>
    <w:p>
      <w:pPr>
        <w:pStyle w:val="Normal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</w:r>
    </w:p>
    <w:p>
      <w:pPr>
        <w:pStyle w:val="NormalWeb"/>
        <w:spacing w:beforeAutospacing="0" w:before="120" w:afterAutospacing="0" w:after="216"/>
        <w:jc w:val="center"/>
        <w:rPr/>
      </w:pPr>
      <w:r>
        <w:rPr>
          <w:rStyle w:val="Strong"/>
          <w:color w:val="000000" w:themeColor="text1"/>
          <w:sz w:val="28"/>
          <w:szCs w:val="28"/>
        </w:rPr>
        <w:t>Заявка на участие в заочном муниципальном конкурсе творческих работ «Спасение Земли» на базе МКОУ «Александровская СШ»</w:t>
      </w:r>
    </w:p>
    <w:tbl>
      <w:tblPr>
        <w:tblStyle w:val="ac"/>
        <w:tblW w:w="9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2693"/>
        <w:gridCol w:w="1559"/>
        <w:gridCol w:w="2265"/>
        <w:gridCol w:w="2735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 w:bidi="ar-SA"/>
              </w:rPr>
              <w:t>ФИ ученика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 w:bidi="ar-SA"/>
              </w:rPr>
              <w:t>Номинация</w:t>
            </w:r>
          </w:p>
        </w:tc>
        <w:tc>
          <w:tcPr>
            <w:tcW w:w="2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 w:bidi="ar-SA"/>
              </w:rPr>
              <w:t>Учитель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left="4956" w:hanging="0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Приложение №2 </w:t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ind w:left="4956" w:hanging="0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к приказу отдела по образованию от 19.04.2021 № 140</w:t>
      </w:r>
    </w:p>
    <w:p>
      <w:pPr>
        <w:pStyle w:val="Normal"/>
        <w:ind w:firstLine="60"/>
        <w:jc w:val="both"/>
        <w:rPr>
          <w:rFonts w:ascii="Times New Roman" w:hAnsi="Times New Roman"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48"/>
          <w:szCs w:val="48"/>
          <w:lang w:eastAsia="ru-RU"/>
        </w:rPr>
      </w:r>
    </w:p>
    <w:p>
      <w:pPr>
        <w:pStyle w:val="Normal"/>
        <w:ind w:left="60"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contextualSpacing/>
        <w:jc w:val="center"/>
        <w:rPr>
          <w:b/>
          <w:b/>
          <w:bCs/>
        </w:rPr>
      </w:pPr>
      <w:r>
        <w:rPr>
          <w:rFonts w:eastAsia="Calibri" w:cs="Times New Roman"/>
          <w:b/>
          <w:bCs/>
          <w:color w:val="000000" w:themeColor="text1"/>
          <w:sz w:val="30"/>
          <w:szCs w:val="30"/>
        </w:rPr>
        <w:t>Жюри конкурса творческих работ: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contextualSpacing/>
        <w:jc w:val="center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</w:r>
    </w:p>
    <w:p>
      <w:pPr>
        <w:pStyle w:val="Normal"/>
        <w:jc w:val="both"/>
        <w:rPr/>
      </w:pPr>
      <w:r>
        <w:rPr>
          <w:color w:val="000000" w:themeColor="text1"/>
          <w:sz w:val="28"/>
        </w:rPr>
        <w:t>Фетисова С.Ф., директор МКУ «ЦСОО» (по согласованию);</w:t>
      </w:r>
    </w:p>
    <w:p>
      <w:pPr>
        <w:pStyle w:val="Normal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jc w:val="both"/>
        <w:rPr/>
      </w:pPr>
      <w:r>
        <w:rPr>
          <w:color w:val="000000" w:themeColor="text1"/>
          <w:sz w:val="28"/>
        </w:rPr>
        <w:t>Губарева Л.С., режиссер образцового театра «Лицедей» МУК «Александровский ЦК» (по согласованию);</w:t>
      </w:r>
    </w:p>
    <w:p>
      <w:pPr>
        <w:pStyle w:val="Normal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jc w:val="both"/>
        <w:rPr/>
      </w:pPr>
      <w:r>
        <w:rPr>
          <w:color w:val="000000" w:themeColor="text1"/>
          <w:sz w:val="28"/>
        </w:rPr>
        <w:t>Лысова Л.В., учитель биологии Андреевского филиала МКОУ «Александровская СШ» (по согласованию);</w:t>
      </w:r>
    </w:p>
    <w:p>
      <w:pPr>
        <w:pStyle w:val="Normal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jc w:val="both"/>
        <w:rPr/>
      </w:pPr>
      <w:r>
        <w:rPr>
          <w:color w:val="000000" w:themeColor="text1"/>
          <w:sz w:val="28"/>
        </w:rPr>
        <w:t>Дубровина Н.Н., учитель химии и биологии МКОУ «Александровская СШ» (по согласованию);</w:t>
      </w:r>
    </w:p>
    <w:p>
      <w:pPr>
        <w:pStyle w:val="Normal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jc w:val="both"/>
        <w:rPr/>
      </w:pPr>
      <w:r>
        <w:rPr>
          <w:color w:val="000000" w:themeColor="text1"/>
          <w:sz w:val="28"/>
        </w:rPr>
        <w:t>Четвергова О.А., библиотекарь Александровского сельского поселения (по согласованию).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3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First Inden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0b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320b6"/>
    <w:pPr>
      <w:keepNext w:val="true"/>
      <w:widowControl w:val="false"/>
      <w:suppressAutoHyphens w:val="true"/>
      <w:spacing w:before="240" w:after="60"/>
      <w:outlineLvl w:val="0"/>
    </w:pPr>
    <w:rPr>
      <w:rFonts w:ascii="Arial" w:hAnsi="Arial" w:eastAsia="Arial Unicode MS" w:cs="Arial"/>
      <w:b/>
      <w:bCs/>
      <w:color w:val="000000"/>
      <w:kern w:val="2"/>
      <w:sz w:val="32"/>
      <w:szCs w:val="32"/>
      <w:lang w:val="en-US" w:eastAsia="en-US" w:bidi="en-US"/>
    </w:rPr>
  </w:style>
  <w:style w:type="paragraph" w:styleId="3">
    <w:name w:val="Heading 3"/>
    <w:basedOn w:val="Normal"/>
    <w:next w:val="Normal"/>
    <w:link w:val="30"/>
    <w:qFormat/>
    <w:rsid w:val="001320b6"/>
    <w:pPr>
      <w:keepNext w:val="true"/>
      <w:widowControl w:val="false"/>
      <w:suppressAutoHyphens w:val="true"/>
      <w:spacing w:before="240" w:after="60"/>
      <w:outlineLvl w:val="2"/>
    </w:pPr>
    <w:rPr>
      <w:rFonts w:ascii="Arial" w:hAnsi="Arial" w:eastAsia="Arial Unicode MS" w:cs="Arial"/>
      <w:b/>
      <w:bCs/>
      <w:color w:val="000000"/>
      <w:sz w:val="26"/>
      <w:szCs w:val="26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320b6"/>
    <w:rPr>
      <w:rFonts w:ascii="Arial" w:hAnsi="Arial" w:eastAsia="Arial Unicode MS" w:cs="Arial"/>
      <w:b/>
      <w:bCs/>
      <w:color w:val="000000"/>
      <w:kern w:val="2"/>
      <w:sz w:val="32"/>
      <w:szCs w:val="32"/>
      <w:lang w:val="en-US" w:bidi="en-US"/>
    </w:rPr>
  </w:style>
  <w:style w:type="character" w:styleId="31" w:customStyle="1">
    <w:name w:val="Заголовок 3 Знак"/>
    <w:basedOn w:val="DefaultParagraphFont"/>
    <w:link w:val="3"/>
    <w:qFormat/>
    <w:rsid w:val="001320b6"/>
    <w:rPr>
      <w:rFonts w:ascii="Arial" w:hAnsi="Arial" w:eastAsia="Arial Unicode MS" w:cs="Arial"/>
      <w:b/>
      <w:bCs/>
      <w:color w:val="000000"/>
      <w:sz w:val="26"/>
      <w:szCs w:val="26"/>
      <w:lang w:val="en-US" w:bidi="en-US"/>
    </w:rPr>
  </w:style>
  <w:style w:type="character" w:styleId="Style12" w:customStyle="1">
    <w:name w:val="Основной текст с отступом Знак"/>
    <w:basedOn w:val="DefaultParagraphFont"/>
    <w:link w:val="a5"/>
    <w:qFormat/>
    <w:rsid w:val="001320b6"/>
    <w:rPr>
      <w:rFonts w:ascii="Times New Roman" w:hAnsi="Times New Roman" w:eastAsia="Arial Unicode MS" w:cs="Tahoma"/>
      <w:color w:val="000000"/>
      <w:sz w:val="24"/>
      <w:szCs w:val="24"/>
      <w:lang w:val="en-US" w:bidi="en-US"/>
    </w:rPr>
  </w:style>
  <w:style w:type="character" w:styleId="Style13" w:customStyle="1">
    <w:name w:val="Основной текст Знак"/>
    <w:basedOn w:val="DefaultParagraphFont"/>
    <w:link w:val="a7"/>
    <w:uiPriority w:val="99"/>
    <w:semiHidden/>
    <w:qFormat/>
    <w:rsid w:val="001320b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Красная строка Знак"/>
    <w:basedOn w:val="Style13"/>
    <w:link w:val="a9"/>
    <w:qFormat/>
    <w:rsid w:val="001320b6"/>
    <w:rPr>
      <w:rFonts w:eastAsia="Arial Unicode MS" w:cs="Tahoma"/>
      <w:color w:val="000000"/>
      <w:lang w:val="en-US" w:bidi="en-US"/>
    </w:rPr>
  </w:style>
  <w:style w:type="character" w:styleId="Style15">
    <w:name w:val="Интернет-ссылка"/>
    <w:basedOn w:val="DefaultParagraphFont"/>
    <w:uiPriority w:val="99"/>
    <w:unhideWhenUsed/>
    <w:rsid w:val="00ba72cb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d"/>
    <w:uiPriority w:val="99"/>
    <w:semiHidden/>
    <w:qFormat/>
    <w:rsid w:val="00ee08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f"/>
    <w:uiPriority w:val="99"/>
    <w:semiHidden/>
    <w:qFormat/>
    <w:rsid w:val="00ee08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11fbf"/>
    <w:rPr>
      <w:b/>
      <w:bCs/>
    </w:rPr>
  </w:style>
  <w:style w:type="character" w:styleId="Style18" w:customStyle="1">
    <w:name w:val="Текст выноски Знак"/>
    <w:basedOn w:val="DefaultParagraphFont"/>
    <w:link w:val="af5"/>
    <w:uiPriority w:val="99"/>
    <w:semiHidden/>
    <w:qFormat/>
    <w:rsid w:val="00511fbf"/>
    <w:rPr>
      <w:rFonts w:ascii="Tahoma" w:hAnsi="Tahoma" w:eastAsia="Times New Roman" w:cs="Tahoma"/>
      <w:sz w:val="16"/>
      <w:szCs w:val="16"/>
      <w:lang w:eastAsia="ru-RU"/>
    </w:rPr>
  </w:style>
  <w:style w:type="character" w:styleId="Useraccountsubname">
    <w:name w:val="user-account__subname"/>
    <w:basedOn w:val="DefaultParagraphFont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8"/>
    <w:uiPriority w:val="99"/>
    <w:semiHidden/>
    <w:unhideWhenUsed/>
    <w:rsid w:val="001320b6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320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rsid w:val="001320b6"/>
    <w:pPr>
      <w:widowControl w:val="false"/>
      <w:suppressAutoHyphens w:val="true"/>
    </w:pPr>
    <w:rPr>
      <w:rFonts w:eastAsia="Arial Unicode MS" w:cs="Tahoma"/>
      <w:b/>
      <w:bCs/>
      <w:color w:val="000000"/>
      <w:sz w:val="20"/>
      <w:szCs w:val="20"/>
      <w:lang w:val="en-US" w:eastAsia="en-US" w:bidi="en-US"/>
    </w:rPr>
  </w:style>
  <w:style w:type="paragraph" w:styleId="ListBullet3">
    <w:name w:val="List Bullet 3"/>
    <w:basedOn w:val="Normal"/>
    <w:qFormat/>
    <w:rsid w:val="001320b6"/>
    <w:pPr>
      <w:widowControl w:val="false"/>
      <w:suppressAutoHyphens w:val="true"/>
      <w:ind w:left="566" w:hanging="283"/>
    </w:pPr>
    <w:rPr>
      <w:rFonts w:eastAsia="Arial Unicode MS" w:cs="Tahoma"/>
      <w:color w:val="000000"/>
      <w:lang w:val="en-US" w:eastAsia="en-US" w:bidi="en-US"/>
    </w:rPr>
  </w:style>
  <w:style w:type="paragraph" w:styleId="ListBullet4">
    <w:name w:val="List Bullet 4"/>
    <w:basedOn w:val="Normal"/>
    <w:qFormat/>
    <w:rsid w:val="001320b6"/>
    <w:pPr>
      <w:widowControl w:val="false"/>
      <w:suppressAutoHyphens w:val="true"/>
      <w:ind w:left="849" w:hanging="283"/>
    </w:pPr>
    <w:rPr>
      <w:rFonts w:eastAsia="Arial Unicode MS" w:cs="Tahoma"/>
      <w:color w:val="000000"/>
      <w:lang w:val="en-US" w:eastAsia="en-US" w:bidi="en-US"/>
    </w:rPr>
  </w:style>
  <w:style w:type="paragraph" w:styleId="Style24">
    <w:name w:val="Body Text Indent"/>
    <w:basedOn w:val="Style20"/>
    <w:link w:val="aa"/>
    <w:qFormat/>
    <w:rsid w:val="001320b6"/>
    <w:pPr>
      <w:widowControl w:val="false"/>
      <w:suppressAutoHyphens w:val="true"/>
      <w:ind w:firstLine="210"/>
    </w:pPr>
    <w:rPr>
      <w:rFonts w:eastAsia="Arial Unicode MS" w:cs="Tahoma"/>
      <w:color w:val="000000"/>
      <w:lang w:val="en-US" w:eastAsia="en-US" w:bidi="en-US"/>
    </w:rPr>
  </w:style>
  <w:style w:type="paragraph" w:styleId="Style25" w:customStyle="1">
    <w:name w:val="Содержимое таблицы"/>
    <w:basedOn w:val="Normal"/>
    <w:qFormat/>
    <w:rsid w:val="001320b6"/>
    <w:pPr>
      <w:widowControl w:val="false"/>
      <w:suppressLineNumbers/>
      <w:suppressAutoHyphens w:val="true"/>
    </w:pPr>
    <w:rPr>
      <w:rFonts w:eastAsia="Arial Unicode MS" w:cs="Tahoma"/>
      <w:color w:val="000000"/>
      <w:lang w:val="en-US" w:eastAsia="en-US" w:bidi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e"/>
    <w:uiPriority w:val="99"/>
    <w:semiHidden/>
    <w:unhideWhenUsed/>
    <w:rsid w:val="00ee08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0"/>
    <w:uiPriority w:val="99"/>
    <w:semiHidden/>
    <w:unhideWhenUsed/>
    <w:rsid w:val="00ee08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b57e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511fbf"/>
    <w:pPr>
      <w:spacing w:beforeAutospacing="1" w:afterAutospacing="1"/>
    </w:pPr>
    <w:rPr/>
  </w:style>
  <w:style w:type="paragraph" w:styleId="BalloonText">
    <w:name w:val="Balloon Text"/>
    <w:basedOn w:val="Normal"/>
    <w:link w:val="af6"/>
    <w:uiPriority w:val="99"/>
    <w:semiHidden/>
    <w:unhideWhenUsed/>
    <w:qFormat/>
    <w:rsid w:val="00511fbf"/>
    <w:pPr/>
    <w:rPr>
      <w:rFonts w:ascii="Tahoma" w:hAnsi="Tahoma" w:cs="Tahoma"/>
      <w:sz w:val="16"/>
      <w:szCs w:val="16"/>
    </w:rPr>
  </w:style>
  <w:style w:type="paragraph" w:styleId="Rtecenter">
    <w:name w:val="rtecenter"/>
    <w:basedOn w:val="Normal"/>
    <w:qFormat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Rteright">
    <w:name w:val="rteright"/>
    <w:basedOn w:val="Normal"/>
    <w:qFormat/>
    <w:pPr>
      <w:widowControl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b57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E31F-63DA-49A9-99B9-47DBAFD4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LibreOffice/7.1.0.3$Windows_x86 LibreOffice_project/f6099ecf3d29644b5008cc8f48f42f4a40986e4c</Application>
  <AppVersion>15.0000</AppVersion>
  <Pages>4</Pages>
  <Words>559</Words>
  <Characters>3898</Characters>
  <CharactersWithSpaces>4790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2014-09-11T11:13:00Z</dcterms:created>
  <dc:creator>Пользователь</dc:creator>
  <dc:description/>
  <dc:language>ru-RU</dc:language>
  <cp:lastModifiedBy/>
  <cp:lastPrinted>2021-04-19T16:36:58Z</cp:lastPrinted>
  <dcterms:modified xsi:type="dcterms:W3CDTF">2021-04-19T16:37:02Z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