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ОТДЕЛ ПО ОБРАЗОВАНИЮ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ЖИРНОВСКОГО МУНИЦИПАЛЬНОГО РАЙОНА ВОЛГОГРАДСКОЙ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30.10.2020</w:t>
        <w:tab/>
        <w:tab/>
        <w:tab/>
        <w:tab/>
        <w:tab/>
        <w:tab/>
        <w:tab/>
        <w:t xml:space="preserve">                                    № 221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г. Жирновск</w:t>
      </w:r>
    </w:p>
    <w:p>
      <w:pPr>
        <w:pStyle w:val="Normal"/>
        <w:spacing w:lineRule="auto" w:line="240" w:before="114" w:after="114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57" w:after="57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 особенностях проведения  муниципального этапа всероссийской олимпиады школьников в Жирновском муниципальном районе </w:t>
      </w:r>
    </w:p>
    <w:p>
      <w:pPr>
        <w:pStyle w:val="Normal"/>
        <w:spacing w:lineRule="exact" w:line="240" w:before="57" w:after="57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2020/2021 учебном году</w:t>
      </w:r>
    </w:p>
    <w:p>
      <w:pPr>
        <w:pStyle w:val="Normal"/>
        <w:spacing w:lineRule="atLeast" w:line="240" w:before="0" w:after="0"/>
        <w:ind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R Cyr MT" w:hAnsi="Times NR Cyr MT"/>
          <w:sz w:val="24"/>
          <w:szCs w:val="24"/>
          <w:lang w:eastAsia="ru-RU"/>
        </w:rPr>
        <w:t xml:space="preserve">           </w:t>
      </w:r>
      <w:r>
        <w:rPr>
          <w:rFonts w:eastAsia="Times New Roman" w:cs="Times New Roman" w:ascii="Times NR Cyr MT" w:hAnsi="Times NR Cyr MT"/>
          <w:sz w:val="28"/>
          <w:szCs w:val="28"/>
          <w:lang w:eastAsia="ru-RU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</w:t>
      </w:r>
      <w:r>
        <w:rPr>
          <w:rFonts w:eastAsia="Times New Roman" w:cs="Times New Roman" w:ascii="Times NR Cyr MT" w:hAnsi="Times NR Cyr MT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приказом комитета    образования, науки и молодежной политики Волгоградской  области  от  20.10.2020  № 747 «О проведении муниципального этапа всероссийской олимпиады  школьников в Волгоградской области  в 2020/2021 учебном году», письмом комитета образования, науки и молодежной политики от 30.10.2020 №  И-10/11387 и  </w:t>
      </w:r>
      <w:r>
        <w:rPr>
          <w:rStyle w:val="FontStyle12"/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>положением пункта 2.1 СП 3.1/2.4.3598-20 о запрете на проведение массовых мероприятий с участием различных групп лиц, а также массовых мероприятий с привлечением лиц из иных организаций до 01.01.2021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 р и к а з ы в а ю: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1"/>
        <w:shd w:val="clear" w:fill="FFFFFF"/>
        <w:spacing w:lineRule="exact" w:line="32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1. Утвердить перечень общеобразовательных организаций в Жирновском муниципальном районе Волгоградской области местами проведения  муниципального этапа всероссийской олимпиады школьников (далее МЭ ВсОШ), в которых проходят обучение участники олимпиады (Приложение 1).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 </w:t>
      </w: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 w:bidi="ru-RU"/>
        </w:rPr>
        <w:t xml:space="preserve">Определить  ответственными за исполнение основных мероприятий технологического   сопровождения проведения муниципального этапа всероссийской олимпиады школьников  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обеспечение мер по защите информации </w:t>
      </w:r>
      <w:r>
        <w:rPr>
          <w:rFonts w:eastAsia="Times New Roman" w:cs="Times New Roman" w:ascii="Times New Roman" w:hAnsi="Times New Roman"/>
          <w:spacing w:val="-1"/>
          <w:sz w:val="28"/>
          <w:szCs w:val="28"/>
          <w:lang w:eastAsia="ru-RU"/>
        </w:rPr>
        <w:t xml:space="preserve">при передаче олимпиадных заданий по общеобразовательным предметам в места проведения  МЭ ВсОШ </w:t>
      </w: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 w:bidi="ru-RU"/>
        </w:rPr>
        <w:t>директора МКУ «Центр сопровождения ОО» С.Ф.Фетисову  и программиста МКУ «Центр сопровождения ОО» Е.А.Тришина.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 w:bidi="ru-RU"/>
        </w:rPr>
        <w:t>3. Директору МКУ «Центр сопровождения ОО» Фетисовой С.Ф. обеспечить проведение МЭ ВсОШ в соответствии с действующими нормативно-правовыми и распорядительными документами.</w:t>
      </w:r>
    </w:p>
    <w:p>
      <w:pPr>
        <w:pStyle w:val="1"/>
        <w:shd w:val="clear" w:fill="FFFFFF"/>
        <w:spacing w:lineRule="exact" w:line="320" w:before="0" w:after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</w:t>
      </w:r>
      <w:r>
        <w:rPr>
          <w:color w:val="000000"/>
          <w:sz w:val="28"/>
          <w:szCs w:val="28"/>
          <w:lang w:bidi="ru-RU"/>
        </w:rPr>
        <w:t xml:space="preserve">Обеспечить осуществление оперативной связи с общеобразовательными организациями Жирновского муниципального района Волгоградской области, 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местами проведения  муниципального этапа всероссийской олимпиады школьников.  Для этого в день проведения олимпиады направить не ранее чем за 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30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минут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до начала проведения МЭ ВсОШ олимпиадные задания для тиражирования 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и за 10 минут до начала проведения пароль 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доступа к архивам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3.2.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 w:bidi="ru-RU"/>
        </w:rPr>
        <w:t>Провести, с лицами, привлекаемыми к проведению МЭ ВсОШ, инструктаж по обеспечению информационной безопасности.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4.  Руководителям общеобразовательных организаций Жирновского муниципального района :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4.1.  Назначить ответственных педагогических работников, на которых приказом образовательной организации, возложены функции по организации и проведению МЭ ВсОШ и обеспечению мер конфиденциальности при работе с олимпиадными заданиями. Пароль доступа к архивам для тиражирования заданий будет направлен на номера сотовых телефонов сотрудников.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4.2.  </w:t>
      </w: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 w:bidi="ru-RU"/>
        </w:rPr>
        <w:t>Подготовить необходимое количество аудиторий для проведения МЭ ВсОШ, оборудованными средствами для записи проведения олимпиады в аудитории.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4.3.  Назначить организаторов в аудитории  для проведения МЭ ВсОШ.</w:t>
      </w:r>
    </w:p>
    <w:p>
      <w:pPr>
        <w:pStyle w:val="Normal"/>
        <w:widowControl w:val="false"/>
        <w:shd w:val="clear" w:fill="FFFFFF"/>
        <w:tabs>
          <w:tab w:val="clear" w:pos="720"/>
          <w:tab w:val="left" w:pos="567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4.</w:t>
      </w:r>
      <w:r>
        <w:rPr>
          <w:rFonts w:cs="Times New Roman" w:ascii="Times New Roman" w:hAnsi="Times New Roman"/>
          <w:color w:val="000000"/>
          <w:sz w:val="28"/>
          <w:szCs w:val="28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</w:rPr>
        <w:t>. Обеспечить:</w:t>
      </w:r>
    </w:p>
    <w:p>
      <w:pPr>
        <w:pStyle w:val="Normal"/>
        <w:widowControl w:val="false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своевременное информирование под подпись специалистов, привлекаемых к проведению МЭ ВсОШ, о порядке проведения и проверки МЭ ВсОШ; </w:t>
      </w:r>
    </w:p>
    <w:p>
      <w:pPr>
        <w:pStyle w:val="Default"/>
        <w:ind w:firstLine="737"/>
        <w:jc w:val="both"/>
        <w:rPr/>
      </w:pPr>
      <w:r>
        <w:rPr>
          <w:color w:val="000000"/>
          <w:sz w:val="28"/>
          <w:szCs w:val="28"/>
        </w:rPr>
        <w:t xml:space="preserve">- своевременное получение </w:t>
      </w:r>
      <w:r>
        <w:rPr>
          <w:color w:val="000000"/>
          <w:sz w:val="28"/>
          <w:szCs w:val="28"/>
          <w:lang w:eastAsia="zxx"/>
        </w:rPr>
        <w:t>общеобразовательными организациями</w:t>
      </w:r>
      <w:r>
        <w:rPr>
          <w:color w:val="000000"/>
          <w:sz w:val="28"/>
          <w:szCs w:val="28"/>
        </w:rPr>
        <w:t xml:space="preserve"> архивов олимпиадных заданий, конфиденциальность при хранении, тиражировании олимпиадных заданий; </w:t>
      </w:r>
    </w:p>
    <w:p>
      <w:pPr>
        <w:pStyle w:val="1"/>
        <w:shd w:val="clear" w:fill="FFFFFF"/>
        <w:spacing w:lineRule="exact" w:line="320" w:before="0" w:after="0"/>
        <w:ind w:left="20" w:right="20" w:firstLine="720"/>
        <w:jc w:val="both"/>
        <w:rPr/>
      </w:pPr>
      <w:r>
        <w:rPr>
          <w:sz w:val="28"/>
          <w:szCs w:val="28"/>
        </w:rPr>
        <w:t xml:space="preserve">- своевременную передачу из </w:t>
      </w:r>
      <w:r>
        <w:rPr>
          <w:sz w:val="28"/>
          <w:szCs w:val="28"/>
          <w:lang w:eastAsia="zxx"/>
        </w:rPr>
        <w:t>общеобразовательных организаций</w:t>
      </w:r>
      <w:r>
        <w:rPr>
          <w:sz w:val="28"/>
          <w:szCs w:val="28"/>
        </w:rPr>
        <w:t xml:space="preserve">                      в отдел по образованию  по окончании олимпиады в день проведения  сканированных работ участников олимпиады на почту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feta_71@mail.ru</w:t>
      </w:r>
      <w:r>
        <w:rPr>
          <w:sz w:val="28"/>
          <w:szCs w:val="28"/>
        </w:rPr>
        <w:t xml:space="preserve">. Требования: </w:t>
      </w:r>
      <w:r>
        <w:rPr>
          <w:i/>
          <w:iCs/>
          <w:sz w:val="28"/>
          <w:szCs w:val="28"/>
        </w:rPr>
        <w:t>сканированные работы в формате</w:t>
      </w:r>
      <w:r>
        <w:rPr>
          <w:sz w:val="28"/>
          <w:szCs w:val="28"/>
          <w:lang w:val="en-US"/>
        </w:rPr>
        <w:t xml:space="preserve"> PDF,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1 работа — 1 файл</w:t>
      </w:r>
      <w:r>
        <w:rPr>
          <w:sz w:val="28"/>
          <w:szCs w:val="28"/>
          <w:lang w:val="ru-RU"/>
        </w:rPr>
        <w:t xml:space="preserve">, </w:t>
      </w:r>
      <w:r>
        <w:rPr>
          <w:i/>
          <w:iCs/>
          <w:sz w:val="28"/>
          <w:szCs w:val="28"/>
          <w:lang w:val="ru-RU"/>
        </w:rPr>
        <w:t>наименование файла:</w:t>
      </w:r>
      <w:r>
        <w:rPr>
          <w:sz w:val="28"/>
          <w:szCs w:val="28"/>
          <w:lang w:val="ru-RU"/>
        </w:rPr>
        <w:t xml:space="preserve"> код ОО_шифр ребенка (0701). Для проверки практической части олимпиады </w:t>
      </w:r>
      <w:r>
        <w:rPr>
          <w:sz w:val="28"/>
          <w:szCs w:val="28"/>
          <w:lang w:val="ru-RU"/>
        </w:rPr>
        <w:t xml:space="preserve">по физкультуре </w:t>
      </w:r>
      <w:r>
        <w:rPr>
          <w:sz w:val="28"/>
          <w:szCs w:val="28"/>
          <w:lang w:val="ru-RU"/>
        </w:rPr>
        <w:t xml:space="preserve">файл с видеозаписью с участием участников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ru-RU"/>
        </w:rPr>
        <w:t xml:space="preserve"> теми же требованиями </w:t>
      </w:r>
      <w:r>
        <w:rPr>
          <w:sz w:val="28"/>
          <w:szCs w:val="28"/>
        </w:rPr>
        <w:t xml:space="preserve">загружается  на «облако </w:t>
      </w:r>
      <w:r>
        <w:rPr>
          <w:sz w:val="28"/>
          <w:szCs w:val="28"/>
          <w:lang w:val="en-US"/>
        </w:rPr>
        <w:t>mail.ru</w:t>
      </w:r>
      <w:r>
        <w:rPr>
          <w:sz w:val="28"/>
          <w:szCs w:val="28"/>
          <w:lang w:val="ru-RU"/>
        </w:rPr>
        <w:t>» и ссылка направляется в отдел по образованию. Необходимо убедиться, что видео воспроизводится;</w:t>
      </w:r>
      <w:r>
        <w:rPr>
          <w:color w:val="000000"/>
          <w:sz w:val="28"/>
          <w:szCs w:val="24"/>
          <w:lang w:bidi="ru-RU"/>
        </w:rPr>
        <w:t xml:space="preserve"> </w:t>
      </w:r>
    </w:p>
    <w:p>
      <w:pPr>
        <w:pStyle w:val="1"/>
        <w:shd w:val="clear" w:fill="FFFFFF"/>
        <w:spacing w:lineRule="exact" w:line="320" w:before="0" w:after="0"/>
        <w:ind w:left="20" w:right="20" w:firstLine="720"/>
        <w:jc w:val="both"/>
        <w:rPr>
          <w:color w:val="000000"/>
          <w:sz w:val="28"/>
          <w:szCs w:val="24"/>
          <w:lang w:bidi="ru-RU"/>
        </w:rPr>
      </w:pPr>
      <w:r>
        <w:rPr>
          <w:color w:val="000000"/>
          <w:sz w:val="28"/>
          <w:szCs w:val="24"/>
          <w:lang w:bidi="ru-RU"/>
        </w:rPr>
        <w:t>- сохранность и исключение несанкционированного доступа к материалам для проведения;</w:t>
      </w:r>
    </w:p>
    <w:p>
      <w:pPr>
        <w:pStyle w:val="1"/>
        <w:shd w:val="clear" w:fill="FFFFFF"/>
        <w:spacing w:lineRule="exact" w:line="320" w:before="0" w:after="0"/>
        <w:ind w:left="20" w:right="20" w:firstLine="720"/>
        <w:jc w:val="both"/>
        <w:rPr/>
      </w:pPr>
      <w:r>
        <w:rPr>
          <w:color w:val="000000"/>
          <w:sz w:val="28"/>
          <w:szCs w:val="24"/>
          <w:lang w:bidi="ru-RU"/>
        </w:rPr>
        <w:t>- строгое соблюдение режима информационной безопасности при тиражировании олимпиадных заданий;</w:t>
      </w:r>
    </w:p>
    <w:p>
      <w:pPr>
        <w:pStyle w:val="1"/>
        <w:shd w:val="clear" w:fill="FFFFFF"/>
        <w:spacing w:lineRule="exact" w:line="320" w:before="0" w:after="0"/>
        <w:ind w:left="20" w:right="20" w:firstLine="720"/>
        <w:jc w:val="both"/>
        <w:rPr/>
      </w:pPr>
      <w:r>
        <w:rPr>
          <w:color w:val="000000"/>
          <w:sz w:val="28"/>
          <w:szCs w:val="24"/>
          <w:lang w:bidi="ru-RU"/>
        </w:rPr>
        <w:t xml:space="preserve">- </w:t>
      </w:r>
      <w:r>
        <w:rPr>
          <w:color w:val="000000"/>
          <w:sz w:val="28"/>
          <w:szCs w:val="24"/>
          <w:lang w:bidi="ru-RU"/>
        </w:rPr>
        <w:t>не распространение методических материалов для МЭ ВсОШ (содержание заданий, способы решений) до официального опубликования;</w:t>
      </w:r>
    </w:p>
    <w:p>
      <w:pPr>
        <w:pStyle w:val="1"/>
        <w:shd w:val="clear" w:fill="FFFFFF"/>
        <w:spacing w:lineRule="exact" w:line="320" w:before="0" w:after="0"/>
        <w:ind w:left="20" w:right="20" w:firstLine="720"/>
        <w:jc w:val="both"/>
        <w:rPr>
          <w:color w:val="000000"/>
          <w:sz w:val="28"/>
          <w:szCs w:val="24"/>
          <w:lang w:bidi="ru-RU"/>
        </w:rPr>
      </w:pPr>
      <w:r>
        <w:rPr>
          <w:color w:val="000000"/>
          <w:sz w:val="28"/>
          <w:szCs w:val="28"/>
          <w:lang w:bidi="ru-RU"/>
        </w:rPr>
        <w:t>- безопасность перевозок участников МЭ ВсОШ  обучающихся филиалов к общеобразовательным организациям в Жирновском муниципальном районе Волгоградской области, на базе которых будет проводиться  МЭ ВсОШ на технически исправном и предназначенном для перевозок детей транспорте.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 отдела по образованию                                           О.В. Олейникова</w:t>
        <w:tab/>
        <w:tab/>
        <w:tab/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приказом ознакомлен:      </w:t>
      </w:r>
    </w:p>
    <w:p>
      <w:pPr>
        <w:pStyle w:val="Style22"/>
        <w:spacing w:lineRule="auto" w:line="240" w:before="0" w:after="0"/>
        <w:ind w:lef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Style22"/>
        <w:spacing w:lineRule="auto" w:line="240" w:before="0" w:after="0"/>
        <w:ind w:lef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Style22"/>
        <w:spacing w:lineRule="auto" w:line="240" w:before="0" w:after="0"/>
        <w:ind w:lef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ind w:left="4678" w:right="-340" w:hanging="284"/>
        <w:rPr/>
      </w:pPr>
      <w:r>
        <w:rPr>
          <w:rFonts w:eastAsia="Times New Roman" w:cs="Times New Roman" w:ascii="Times New Roman" w:hAnsi="Times New Roman"/>
          <w:sz w:val="28"/>
        </w:rPr>
        <w:t xml:space="preserve">     </w:t>
      </w:r>
      <w:r>
        <w:rPr>
          <w:rFonts w:cs="Times New Roman" w:ascii="Times New Roman" w:hAnsi="Times New Roman"/>
          <w:sz w:val="28"/>
        </w:rPr>
        <w:t>Приложение  №1                                                                                                        к приказу от 30.10.2020 г. № 221</w:t>
      </w:r>
    </w:p>
    <w:p>
      <w:pPr>
        <w:pStyle w:val="1"/>
        <w:shd w:val="clear" w:fill="FFFFFF"/>
        <w:spacing w:lineRule="exact" w:line="320" w:before="0" w:after="0"/>
        <w:ind w:firstLine="709"/>
        <w:jc w:val="center"/>
        <w:rPr/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Перечень общеобразовательных организаций в Жирновском муниципальном районе Волгоградской области, утвержденных местами проведения  муниципального этапа всероссийской олимпиады школьников </w:t>
      </w:r>
    </w:p>
    <w:tbl>
      <w:tblPr>
        <w:tblW w:w="10425" w:type="dxa"/>
        <w:jc w:val="left"/>
        <w:tblInd w:w="-9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9692"/>
      </w:tblGrid>
      <w:tr>
        <w:trPr>
          <w:trHeight w:val="1134" w:hRule="atLeast"/>
          <w:cantSplit w:val="true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ind w:firstLine="17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ind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казённое общеобразовательное учреждение "Средняя школа №1 города Жирновска" Жирновского муниципального района Волгоградской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Style23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«СШ № 1 г. Жирновска»</w:t>
            </w:r>
          </w:p>
        </w:tc>
      </w:tr>
      <w:tr>
        <w:trPr>
          <w:trHeight w:val="1134" w:hRule="atLeast"/>
          <w:cantSplit w:val="true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казённое общеобразовательное учреждение "Средняя школа №2 города Жирновска" Жирновского муниципального района Волгоградской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«СШ № 2 г.Жирновска»</w:t>
            </w:r>
          </w:p>
        </w:tc>
      </w:tr>
      <w:tr>
        <w:trPr>
          <w:trHeight w:val="1397" w:hRule="atLeast"/>
          <w:cantSplit w:val="true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>
            <w:pPr>
              <w:pStyle w:val="Style23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«СШ с углубленным изучением отдельных предметов г.Жирновска»</w:t>
            </w:r>
          </w:p>
        </w:tc>
      </w:tr>
      <w:tr>
        <w:trPr>
          <w:trHeight w:val="1134" w:hRule="atLeast"/>
          <w:cantSplit w:val="true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казенное общеобразовательное учреждение "Линевская средняя школа" Жирновского муниципального района Волгоградской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«Линёвская СШ»</w:t>
            </w:r>
          </w:p>
        </w:tc>
      </w:tr>
      <w:tr>
        <w:trPr>
          <w:trHeight w:val="1134" w:hRule="atLeast"/>
          <w:cantSplit w:val="true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казённое 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«Красноярская СШ № 1 им. В.В.Гусева»</w:t>
            </w:r>
          </w:p>
        </w:tc>
      </w:tr>
      <w:tr>
        <w:trPr>
          <w:trHeight w:val="1134" w:hRule="atLeast"/>
          <w:cantSplit w:val="true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казённое образовательное учреждение "Красноярская средняя школа №2" Жирновского муниципального района Волгоградской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«Красноярская СШ № 2»</w:t>
            </w:r>
          </w:p>
        </w:tc>
      </w:tr>
      <w:tr>
        <w:trPr>
          <w:trHeight w:val="1134" w:hRule="atLeast"/>
          <w:cantSplit w:val="true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казённое образовательное учреждение "Александровская средняя школа" Жирновского муниципального района Волгоградской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«Александровская СШ»</w:t>
            </w:r>
          </w:p>
        </w:tc>
      </w:tr>
      <w:tr>
        <w:trPr>
          <w:trHeight w:val="1134" w:hRule="atLeast"/>
          <w:cantSplit w:val="true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казенное образовательное учреждение "Кленовская средняя общеобразовательная школа" Жирновского муниципального района Волгоградской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МОУ «Кленовская СШ»</w:t>
            </w:r>
          </w:p>
        </w:tc>
      </w:tr>
      <w:tr>
        <w:trPr>
          <w:trHeight w:val="1134" w:hRule="atLeast"/>
          <w:cantSplit w:val="true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казённое образовательное учреждение "Медведицкая средняя школа" Жирновского муниципального района Волгоградской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«Медведицкая СШ»</w:t>
            </w:r>
          </w:p>
        </w:tc>
      </w:tr>
      <w:tr>
        <w:trPr>
          <w:trHeight w:val="1134" w:hRule="atLeast"/>
          <w:cantSplit w:val="true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казенное образовательное учреждение "Нижнедобринская средняя общеобразовательная школа" Жирновского муниципального района Волгоградской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Style23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«Нижнедобринская СШ»</w:t>
            </w:r>
          </w:p>
        </w:tc>
      </w:tr>
    </w:tbl>
    <w:p>
      <w:pPr>
        <w:pStyle w:val="Normal"/>
        <w:tabs>
          <w:tab w:val="clear" w:pos="720"/>
          <w:tab w:val="left" w:pos="5670" w:leader="none"/>
        </w:tabs>
        <w:spacing w:lineRule="auto" w:line="240" w:before="0" w:after="0"/>
        <w:ind w:left="576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56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R Cyr 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b0331"/>
    <w:rPr>
      <w:rFonts w:ascii="Tahoma" w:hAnsi="Tahoma" w:cs="Tahoma"/>
      <w:sz w:val="16"/>
      <w:szCs w:val="16"/>
    </w:rPr>
  </w:style>
  <w:style w:type="character" w:styleId="FontStyle12">
    <w:name w:val="Font Style12"/>
    <w:basedOn w:val="DefaultParagraphFont"/>
    <w:qFormat/>
    <w:rPr>
      <w:rFonts w:ascii="Times New Roman" w:hAnsi="Times New Roman"/>
      <w:color w:val="000000"/>
      <w:sz w:val="24"/>
    </w:rPr>
  </w:style>
  <w:style w:type="character" w:styleId="WW8Num7z0">
    <w:name w:val="WW8Num7z0"/>
    <w:qFormat/>
    <w:rPr>
      <w:color w:val="000000"/>
      <w:sz w:val="28"/>
      <w:szCs w:val="28"/>
      <w:lang w:bidi="ru-RU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b03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ae9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697e7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1">
    <w:name w:val="Основной текст1"/>
    <w:basedOn w:val="Normal"/>
    <w:qFormat/>
    <w:pPr>
      <w:widowControl w:val="false"/>
      <w:shd w:val="clear" w:fill="FFFFFF"/>
      <w:spacing w:lineRule="auto" w:line="240" w:before="420" w:after="60"/>
      <w:jc w:val="center"/>
    </w:pPr>
    <w:rPr>
      <w:rFonts w:ascii="Times New Roman" w:hAnsi="Times New Roman" w:eastAsia="Times New Roman" w:cs="Times New Roman"/>
      <w:color w:val="000000"/>
      <w:spacing w:val="10"/>
      <w:sz w:val="20"/>
      <w:szCs w:val="20"/>
    </w:rPr>
  </w:style>
  <w:style w:type="paragraph" w:styleId="Style22">
    <w:name w:val="Body Text Indent"/>
    <w:basedOn w:val="Normal"/>
    <w:pPr>
      <w:spacing w:before="0" w:after="120"/>
      <w:ind w:left="283" w:hanging="0"/>
    </w:pPr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Style2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numbering" w:styleId="WW8Num11">
    <w:name w:val="WW8Num1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1bdb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Application>LibreOffice/6.4.5.2$Windows_X86_64 LibreOffice_project/a726b36747cf2001e06b58ad5db1aa3a9a1872d6</Application>
  <Pages>3</Pages>
  <Words>776</Words>
  <Characters>5843</Characters>
  <CharactersWithSpaces>6887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2017-10-24T11:27:00Z</dcterms:created>
  <dc:creator>RONO</dc:creator>
  <dc:description/>
  <dc:language>ru-RU</dc:language>
  <cp:lastModifiedBy/>
  <cp:lastPrinted>2020-10-28T08:59:29Z</cp:lastPrinted>
  <dcterms:modified xsi:type="dcterms:W3CDTF">2020-11-06T10:25:25Z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