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 ПО ОБРАЗОВАНИЮ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15.02.2021</w:t>
        <w:tab/>
        <w:tab/>
        <w:tab/>
        <w:tab/>
        <w:tab/>
        <w:t xml:space="preserve">                                 № 50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г.Жирновск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итогах тематической проверки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«Выполнение образовательной программы ДОУ и учебных планов»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планом работы отдела по образованию администрации Жирновского муниципального района  на 2020-2021 учебный год и в целях совершенствования форм работы с воспитателями  с 1  по 12 февраля  2021г. была проведена проверка. На основании материалов, предоставленных членами комиссии по проверке, приказываю: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hi-IN" w:bidi="hi-IN"/>
        </w:rPr>
        <w:t xml:space="preserve">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1.Акт 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по результатам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 w:bidi="fa-IR"/>
        </w:rPr>
        <w:t>тематической проверки «Р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val="de-DE" w:eastAsia="ja-JP" w:bidi="fa-IR"/>
        </w:rPr>
        <w:t xml:space="preserve">абочая программа  воспитателя ДОУ“  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от 15.02.2021 г.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val="de-DE" w:eastAsia="ja-JP" w:bidi="fa-IR"/>
        </w:rPr>
        <w:t xml:space="preserve"> </w:t>
      </w:r>
      <w:r>
        <w:rPr>
          <w:rFonts w:eastAsia="Andale Sans UI" w:cs="Times New Roman" w:ascii="Times New Roman" w:hAnsi="Times New Roman"/>
          <w:kern w:val="2"/>
          <w:sz w:val="28"/>
          <w:szCs w:val="28"/>
          <w:lang w:eastAsia="ja-JP" w:bidi="fa-IR"/>
        </w:rPr>
        <w:t>утвердить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(Приложение №1).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2.Руководителям всех образовательных организаций принять к сведению указанный акт и изложенные в нём рекомендации, исправить нарушения до 10 марта 2021года.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3.Методисту по дошкольному образованию МКУ «ЦСОО»  Кузьмичевой С.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 на совещании руководителей дошкольных образовательных организаций довести до сведения заведующих  образовательных организаций перечень рекомендаций, изложенных в акте и контролировать исполнение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рекомендаций.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4.Контроль за исполнением приказа оставляю за собой.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отдела по образованию                                                О.В.Олейникова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приказом ознакомлена:     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ahoma"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  <w:t xml:space="preserve">АКТ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>по результатам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 w:bidi="fa-IR"/>
        </w:rPr>
        <w:t xml:space="preserve"> тематической проверки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Calibri" w:cs="Times New Roman" w:ascii="Times New Roman" w:hAnsi="Times New Roman" w:eastAsiaTheme="minorHAnsi"/>
          <w:bCs/>
          <w:kern w:val="2"/>
          <w:sz w:val="28"/>
          <w:szCs w:val="28"/>
          <w:lang w:eastAsia="en-US" w:bidi="fa-IR"/>
        </w:rPr>
        <w:t xml:space="preserve"> </w:t>
      </w:r>
      <w:r>
        <w:rPr>
          <w:rFonts w:eastAsia="Calibri" w:cs="Times New Roman" w:ascii="Times New Roman" w:hAnsi="Times New Roman" w:eastAsiaTheme="minorHAnsi"/>
          <w:bCs/>
          <w:kern w:val="2"/>
          <w:sz w:val="28"/>
          <w:szCs w:val="28"/>
          <w:lang w:eastAsia="en-US" w:bidi="fa-IR"/>
        </w:rPr>
        <w:t>«Выполнение образовательной программы ДОУ и учебных планов»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Cs/>
          <w:kern w:val="2"/>
          <w:sz w:val="28"/>
          <w:szCs w:val="28"/>
          <w:lang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" w:cs="Times New Roman"/>
          <w:bCs/>
          <w:kern w:val="2"/>
          <w:sz w:val="28"/>
          <w:szCs w:val="28"/>
          <w:lang w:val="de-DE" w:eastAsia="ja-JP" w:bidi="fa-IR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val="de-DE" w:eastAsia="ja-JP" w:bidi="fa-IR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sz w:val="28"/>
          <w:szCs w:val="28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 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eastAsia="ja-JP" w:bidi="fa-IR"/>
        </w:rPr>
        <w:t>Цель: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  <w:lang w:eastAsia="ja-JP" w:bidi="fa-IR"/>
        </w:rPr>
        <w:t xml:space="preserve"> определить соответствие структуры и содержания образовательных программ  с требованиями ФГОС.ДО, выполнение учебных планов.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проверки были просмотрены девять образовательных программ и учебных планов из ДОУ МДС №2  «Тополек», ДОУ МДС №5 «Ивушка», ДОУ МДС №8 «Семицветик», ДОУ МДС №9 «Золотой ключик» , ДОУ Линёвского МДС №2 «Ромашка», ДОУ Красноярского МДС №3 «Смородинка», ДОУ Медведицкого МДС № 1 «Радуга», ДОУ Красноярского МДС №4 «Светлячок», обособленного структурного подразделения Кленовского МДС. Были выявлены следующие результаты.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Основная образовательная программа ДОУ МДС №5 «Ивушка» г. Жирновска.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программы не отражены: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режим работы ДОУ;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предельная наполняемость групп.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также условия реализации образовательной программы: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психолого-педагогические;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материально-технические;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кадровые;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соответствует максимально допустимому объему образовательной нагрузки с учетом возраста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привести программу в соответствие со структурой ФГОС.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Основная образовательная программа ДОУ Линевского МДС №2 «Ромашка»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проверки выявлены следующие замечания: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отсутствует методическое обеспечение программы;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предельная наполняемость групп;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отсутствует учебный план;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 реализации образовательной программы (психолого-педагогические, кадровые, финансовые)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в организационный раздел добавить учебный план, условия реализации ООП.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Основная образовательная программа ДОУ Красноярского МДС №4 «Светлячок»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содержательном разделе отсутствует: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вариативных форм, способов, методов и т.д.;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способы и направления поддержки детской инициативы.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организационном разделе отсутствует: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предельная наполняемость групп;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режим работы ДОУ.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ДОУ.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привести программу в соответствие со структурой ФГОС.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Основная образовательная программа ДОУ МДС №2 «Тополек» г. Жирновска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программа ДОУ включает в себя три основных раздела: целевой, содержательный и организационный. Структура соответствует ФГОС.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Учебный план   соответствует  максимально допустимому объему образовательной нагрузки  с учетом  возраста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пронумеровать страницы содержания программы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Основная образовательная программа ДОУ МДС №9 «Золотой ключик» г. Жирновска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программа ДОУ включает в себя три основных раздела: целевой, содержательный и организационный. Структура соответствует ФГОС.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Учебный план   соответствует  максимально допустимому объему образовательной нагрузки  с учетом  возраста детей.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 пояснительной записке ссылки на нормативно- правовые документы, которые отменены САНПИН 2.4.13049-13 от 15 мая 2013 № 26, «Типовое положение о дошкольном образовательном учреждении» от 27 октября 2011 № 2562.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6.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Основная образовательная программа о</w:t>
      </w:r>
      <w:r>
        <w:rPr>
          <w:rFonts w:cs="Times New Roman" w:ascii="Times New Roman" w:hAnsi="Times New Roman"/>
          <w:sz w:val="28"/>
          <w:szCs w:val="28"/>
        </w:rPr>
        <w:t xml:space="preserve">бособленного структурного подразделения Кленовского детского сада общеобразовательного учреждения «Кленовская средняя школа Жирновского муниципального района.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Выявлены нарушения:  Программа утверждена в 2016г. Рассматриваться должна на педагогическом совете  каждый учебный год, в связи с новыми дополнениями к программе и контингентом воспитанников( протокол ПС № и дата). Нарушена структура программы.В пояснительной записке формулировка: «Основная ООП разработана на основе …какой программы?) п.1.1.3.Особенности осуществления образовательного процесса , возрастные и индивидуальные особенности контингента детей, профессиональное мастерство педагогов за период  2010-2014 г., материально-технические условия , оснащение должны быть в организационном разделе.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П. 1.3.5. Содержание психолого-педагогической работы  по освоению образовательных областей:  описаны по ФГТ.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П.2.1.1 Норматив дошкольной образовательной услуги  обязательная часть 80% ,часть формируемая образовательными отношениями 20%- это ФГТ. 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 5. Экспериментальная работа  описана по ФГТ.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программе не описана вариативная часть, тем самым нарушен учебный план и образовательная нагрузка.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 описаны психолого-педагогические условия. Финансовые условия реализации  программы.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 Программа составлена по ФГТ.  Привести  программу в соответствие по  структуре ФГОС, утвержденным методическим рекомендациям и требованиям к оформлению.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Указать возраст детей до 8 лет.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Основная образовательная программа д</w:t>
      </w:r>
      <w:r>
        <w:rPr>
          <w:rFonts w:cs="Times New Roman" w:ascii="Times New Roman" w:hAnsi="Times New Roman"/>
          <w:sz w:val="28"/>
          <w:szCs w:val="28"/>
        </w:rPr>
        <w:t>ошкольного образовательного учреждения Медведицкого муниципального детского сада №1 «Радуга» Жирновского района Волгоградской области.</w:t>
      </w:r>
    </w:p>
    <w:p>
      <w:pPr>
        <w:pStyle w:val="ListParagraph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программы выдержана. Психолог-педагогические условия программы  описаны.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Выявлены нарушения:</w:t>
      </w:r>
      <w:r>
        <w:rPr>
          <w:rFonts w:cs="Times New Roman" w:ascii="Times New Roman" w:hAnsi="Times New Roman"/>
          <w:sz w:val="28"/>
          <w:szCs w:val="28"/>
        </w:rPr>
        <w:t xml:space="preserve"> стр. 312-317 учебный план на 2018-2019 г.  Наполняемость групп на 2018-2019 г.                                                                                Нет учебного плана периода образовательной деятельности и каникулярного периода. Не описана вариативная часть программы, тем самым нарушена образовательная  нагрузка и распределение программы по отношению к основной.Финансовые условия реализации программы не описаны.Нет характеристики кадрового состава.</w:t>
      </w:r>
    </w:p>
    <w:p>
      <w:pPr>
        <w:pStyle w:val="ListParagraph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 Привести  программу в соответствие по  структуре ФГОС, утвержденным методическим рекомендациям и требованиям к оформлению. Указывать возраст детей до 8 лет.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Основная образовательная программа </w:t>
      </w:r>
      <w:r>
        <w:rPr>
          <w:rFonts w:cs="Times New Roman" w:ascii="Times New Roman" w:hAnsi="Times New Roman"/>
          <w:sz w:val="28"/>
          <w:szCs w:val="28"/>
        </w:rPr>
        <w:t xml:space="preserve">ДОУ МДС №8 «Семицветик» г. Жирновска Волгоградской области. </w:t>
      </w:r>
    </w:p>
    <w:p>
      <w:pPr>
        <w:pStyle w:val="ListParagraph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программы выдержана.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Выявлены нарушения:</w:t>
      </w:r>
      <w:r>
        <w:rPr>
          <w:rFonts w:cs="Times New Roman" w:ascii="Times New Roman" w:hAnsi="Times New Roman"/>
          <w:sz w:val="28"/>
          <w:szCs w:val="28"/>
        </w:rPr>
        <w:t xml:space="preserve">  Не описана вариативная часть программы, тем самым нарушена образовательная  нагрузка и распределение программы по отношению к основной.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Нет психолого-педагогических условий реализации программы. Кадровое обеспечение программы за 2017-2018г.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ListParagraph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Рекомендации:</w:t>
      </w:r>
      <w:r>
        <w:rPr>
          <w:rFonts w:cs="Times New Roman" w:ascii="Times New Roman" w:hAnsi="Times New Roman"/>
          <w:sz w:val="28"/>
          <w:szCs w:val="28"/>
        </w:rPr>
        <w:t xml:space="preserve">  Привести  программу в соответствие с требованием ФГОС, утвержденным методическим рекомендациям и требованиям к оформлению.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9.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Основная образовательная программа д</w:t>
      </w:r>
      <w:r>
        <w:rPr>
          <w:rFonts w:cs="Times New Roman" w:ascii="Times New Roman" w:hAnsi="Times New Roman"/>
          <w:sz w:val="28"/>
          <w:szCs w:val="28"/>
        </w:rPr>
        <w:t>ошкольного образовательного учреждения Красноярского муниципального детского сада №3 «Смородинка» Жирновского муниципального района Волгоградской области.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требованием ФГОС к ООП ОД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Выявлены нарушения: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принимается на педагогическом совете каждый год.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пояснительной записке: формулировка   для реализации программы не верна  (Программа составлена на основе… какой комплексной программы + авторы, редакция) Указана старая редакция программы.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Рекомендации: </w:t>
      </w:r>
      <w:r>
        <w:rPr>
          <w:rFonts w:cs="Times New Roman" w:ascii="Times New Roman" w:hAnsi="Times New Roman"/>
          <w:sz w:val="28"/>
          <w:szCs w:val="28"/>
        </w:rPr>
        <w:t>изучить новую редакцию программы «Детство»                      В кадровых условиях реализации программы описывать характеристику кадрового состава: по возрасту, по образованию, по категории,  профессиональный профиль, повышение квалификации. Указывать возраст детей до 8 лет.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Общие рекомендации: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1.Привести основные образовательные программы в соответствие со структурой ФГОС  ДО. Добавить условия реализации ООП: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-психолого-педагогические, кадровые, материально</w:t>
        <w:noBreakHyphen/>
        <w:t>технические, 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финансовые;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-отразить режим работы организации в соответствии с объемом решаемых задач;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-предельную наполняемость групп;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-учебный план.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 нормативно- правовой базе убрать ссылки на утратившие силу приказы: от 27 октября 2011 № 2562 «Об утверждении Типового положения о дошкольном образовательном учреждении», а также постановления Главного государственного санитарного врача РФ «Санитарно- эпидемиологические требования к условиям и организации режима работы дошкольных образовательных организаций»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САНПИН 2.4.13049-13 ( все изменения до 04.09.2015 г.).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Методист МКУ «ЦСОО» Кузьмичёва С.В.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2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825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a0bf5"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0b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LibreOffice/6.4.5.2$Windows_x86 LibreOffice_project/a726b36747cf2001e06b58ad5db1aa3a9a1872d6</Application>
  <Pages>5</Pages>
  <Words>1005</Words>
  <Characters>7513</Characters>
  <CharactersWithSpaces>8876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2019-09-05T12:21:00Z</dcterms:created>
  <dc:creator>RONO</dc:creator>
  <dc:description/>
  <dc:language>ru-RU</dc:language>
  <cp:lastModifiedBy/>
  <cp:lastPrinted>2020-10-12T14:41:34Z</cp:lastPrinted>
  <dcterms:modified xsi:type="dcterms:W3CDTF">2021-02-15T11:50:43Z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