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ОТДЕЛ</w:t>
      </w:r>
      <w:r>
        <w:rPr/>
        <w:t xml:space="preserve">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>от 2</w:t>
      </w:r>
      <w:r>
        <w:rPr>
          <w:sz w:val="28"/>
        </w:rPr>
        <w:t>5</w:t>
      </w:r>
      <w:r>
        <w:rPr>
          <w:sz w:val="28"/>
        </w:rPr>
        <w:t>.11.20</w:t>
      </w:r>
      <w:r>
        <w:rPr>
          <w:sz w:val="28"/>
        </w:rPr>
        <w:t>20</w:t>
      </w:r>
      <w:r>
        <w:rPr>
          <w:sz w:val="28"/>
        </w:rPr>
        <w:t xml:space="preserve"> г.</w:t>
        <w:tab/>
        <w:tab/>
        <w:tab/>
        <w:tab/>
        <w:tab/>
        <w:tab/>
        <w:tab/>
        <w:t xml:space="preserve">                             № 2</w:t>
      </w:r>
      <w:r>
        <w:rPr>
          <w:sz w:val="28"/>
        </w:rPr>
        <w:t>45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г. Жирновск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О проведении </w:t>
      </w:r>
      <w:r>
        <w:rPr>
          <w:sz w:val="28"/>
        </w:rPr>
        <w:t xml:space="preserve">заочного </w:t>
      </w:r>
      <w:r>
        <w:rPr>
          <w:sz w:val="28"/>
        </w:rPr>
        <w:t>межмуниципального конкурса вокалистов</w:t>
      </w:r>
    </w:p>
    <w:p>
      <w:pPr>
        <w:pStyle w:val="Normal"/>
        <w:jc w:val="center"/>
        <w:rPr>
          <w:sz w:val="28"/>
          <w:szCs w:val="26"/>
        </w:rPr>
      </w:pPr>
      <w:r>
        <w:rPr>
          <w:sz w:val="28"/>
        </w:rPr>
        <w:t xml:space="preserve"> </w:t>
      </w:r>
      <w:r>
        <w:rPr>
          <w:sz w:val="28"/>
        </w:rPr>
        <w:t>«Рождественские звездочки – 20</w:t>
      </w:r>
      <w:r>
        <w:rPr>
          <w:sz w:val="28"/>
        </w:rPr>
        <w:t>21</w:t>
      </w:r>
      <w:r>
        <w:rPr>
          <w:sz w:val="28"/>
        </w:rPr>
        <w:t>»</w:t>
      </w:r>
    </w:p>
    <w:p>
      <w:pPr>
        <w:pStyle w:val="Normal"/>
        <w:ind w:left="-142"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планом работы </w:t>
      </w:r>
      <w:r>
        <w:rPr>
          <w:sz w:val="28"/>
        </w:rPr>
        <w:t>отдела</w:t>
      </w:r>
      <w:r>
        <w:rPr>
          <w:sz w:val="28"/>
        </w:rPr>
        <w:t xml:space="preserve"> по образованию администрации Жирновского муниципального района Волгоградской области на 20</w:t>
      </w:r>
      <w:r>
        <w:rPr>
          <w:sz w:val="28"/>
        </w:rPr>
        <w:t>20</w:t>
      </w:r>
      <w:r>
        <w:rPr>
          <w:sz w:val="28"/>
        </w:rPr>
        <w:t xml:space="preserve"> -20</w:t>
      </w:r>
      <w:r>
        <w:rPr>
          <w:sz w:val="28"/>
        </w:rPr>
        <w:t>21</w:t>
      </w:r>
      <w:r>
        <w:rPr>
          <w:sz w:val="28"/>
        </w:rPr>
        <w:t xml:space="preserve"> учебный год, </w:t>
      </w:r>
      <w:r>
        <w:rPr>
          <w:sz w:val="28"/>
          <w:szCs w:val="28"/>
        </w:rPr>
        <w:t>с целью выявления талантливых детей и подростков, повышения их исполнительского мастерства, развития культуры детского творчества</w:t>
      </w:r>
    </w:p>
    <w:p>
      <w:pPr>
        <w:pStyle w:val="Normal"/>
        <w:ind w:left="-142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-142" w:hanging="0"/>
        <w:jc w:val="both"/>
        <w:rPr>
          <w:sz w:val="28"/>
        </w:rPr>
      </w:pPr>
      <w:r>
        <w:rPr>
          <w:sz w:val="28"/>
        </w:rPr>
        <w:t>приказываю:</w:t>
      </w:r>
    </w:p>
    <w:p>
      <w:pPr>
        <w:pStyle w:val="Normal"/>
        <w:ind w:firstLine="539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Провести </w:t>
      </w:r>
      <w:r>
        <w:rPr>
          <w:rFonts w:ascii="Times New Roman" w:hAnsi="Times New Roman"/>
          <w:sz w:val="28"/>
        </w:rPr>
        <w:t xml:space="preserve">заочный </w:t>
      </w:r>
      <w:r>
        <w:rPr>
          <w:rFonts w:ascii="Times New Roman" w:hAnsi="Times New Roman"/>
          <w:sz w:val="28"/>
        </w:rPr>
        <w:t>межмуниципальный конкурс вокалистов «Рождественские звездочки –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0"/>
        </w:rPr>
        <w:t xml:space="preserve">  на базе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УДО «Жирновский Центр детского творчества»: </w:t>
      </w:r>
      <w:r>
        <w:rPr>
          <w:rFonts w:ascii="Times New Roman" w:hAnsi="Times New Roman"/>
          <w:sz w:val="28"/>
        </w:rPr>
        <w:t>декабрь — январь (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декабря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г.  - </w:t>
      </w:r>
      <w:r>
        <w:rPr>
          <w:rFonts w:ascii="Times New Roman" w:hAnsi="Times New Roman"/>
          <w:sz w:val="28"/>
        </w:rPr>
        <w:t>работа</w:t>
      </w:r>
      <w:r>
        <w:rPr>
          <w:rFonts w:ascii="Times New Roman" w:hAnsi="Times New Roman"/>
          <w:sz w:val="28"/>
        </w:rPr>
        <w:t xml:space="preserve"> жюри </w:t>
      </w:r>
      <w:r>
        <w:rPr>
          <w:rFonts w:ascii="Times New Roman" w:hAnsi="Times New Roman"/>
          <w:sz w:val="28"/>
        </w:rPr>
        <w:t xml:space="preserve">и 7 января 2021 года </w:t>
      </w:r>
      <w:r>
        <w:rPr>
          <w:rFonts w:ascii="Times New Roman" w:hAnsi="Times New Roman"/>
          <w:sz w:val="28"/>
          <w:szCs w:val="28"/>
        </w:rPr>
        <w:t xml:space="preserve">Гала-Концерт, который будет транслироваться  на канале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outube.com МБУДО «Жирновский ЦДТ»)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 положение  о  проведении  </w:t>
      </w:r>
      <w:r>
        <w:rPr>
          <w:rFonts w:ascii="Times New Roman" w:hAnsi="Times New Roman"/>
          <w:sz w:val="28"/>
        </w:rPr>
        <w:t xml:space="preserve">заочного </w:t>
      </w:r>
      <w:r>
        <w:rPr>
          <w:rFonts w:ascii="Times New Roman" w:hAnsi="Times New Roman"/>
          <w:sz w:val="28"/>
        </w:rPr>
        <w:t>межмуниципального  конкурса вокалистов «Рождественские звездочки –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</w:rPr>
        <w:t>(приложение № 1).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Утвердить форму заявки на участие в конкурсе (приложение № 2).</w:t>
      </w:r>
    </w:p>
    <w:p>
      <w:pPr>
        <w:pStyle w:val="ListParagraph"/>
        <w:numPr>
          <w:ilvl w:val="0"/>
          <w:numId w:val="2"/>
        </w:numPr>
        <w:spacing w:before="0" w:after="0"/>
        <w:ind w:left="357" w:hanging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организационный  комитет (приложение №3) и </w:t>
      </w:r>
      <w:r>
        <w:rPr>
          <w:rFonts w:ascii="Times New Roman" w:hAnsi="Times New Roman"/>
          <w:sz w:val="28"/>
        </w:rPr>
        <w:t>состав жюри (приложение №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).</w:t>
      </w:r>
    </w:p>
    <w:p>
      <w:pPr>
        <w:pStyle w:val="Style17"/>
        <w:numPr>
          <w:ilvl w:val="0"/>
          <w:numId w:val="2"/>
        </w:numPr>
        <w:suppressAutoHyphens w:val="true"/>
        <w:spacing w:before="0" w:after="0"/>
        <w:ind w:left="357" w:hanging="357"/>
        <w:jc w:val="both"/>
        <w:rPr>
          <w:sz w:val="28"/>
        </w:rPr>
      </w:pPr>
      <w:r>
        <w:rPr>
          <w:bCs/>
          <w:sz w:val="28"/>
        </w:rPr>
        <w:t xml:space="preserve">Контроль за организацию и проведение Конкурса возложить на </w:t>
      </w:r>
      <w:r>
        <w:rPr>
          <w:bCs/>
          <w:sz w:val="28"/>
        </w:rPr>
        <w:t>С.Ф.Фетисову, директора МКУ «Центр сопровождения ОО» и А.С. Морова, директора МБУДО «Жирновский ЦДТ»</w:t>
      </w:r>
      <w:r>
        <w:rPr>
          <w:bCs/>
          <w:sz w:val="28"/>
        </w:rPr>
        <w:t>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Начальник отдела </w:t>
      </w:r>
      <w:r>
        <w:rPr>
          <w:sz w:val="28"/>
        </w:rPr>
        <w:t xml:space="preserve"> по образованию</w:t>
        <w:tab/>
        <w:tab/>
        <w:t xml:space="preserve">                       О.В.Олейникова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С приказом  ознакомлены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/>
        <w:t xml:space="preserve">                                        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№1  </w:t>
      </w:r>
      <w:r>
        <w:rPr/>
        <w:t xml:space="preserve">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заочном межмуниципальном конкурсе вокалистов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«Рождественские звездочки – 2021»</w:t>
      </w:r>
    </w:p>
    <w:p>
      <w:pPr>
        <w:pStyle w:val="Normal"/>
        <w:jc w:val="center"/>
        <w:rPr>
          <w:b/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Цели конкурса:</w:t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Выявление талантливых детей и подростков, повышение их исполнительского мастерства;</w:t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Содействие развитию культуры детского творчества;</w:t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Способствовать пропаганде лучших песен для детей;</w:t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Укрепление творческих связей и обмен опытом между  коллективами, исполнителями и руководителями.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thick"/>
        </w:rPr>
        <w:t>Участники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В  конкурсе принимают участие  коллективы и исполнители вокального творчества, Лауреаты и Дипломанты  городских, районных конкурсов в период за 2019-2020 г.</w:t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  <w:t>Все участники делятся на четыре возрастные группы:</w:t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 (младшие) 6 – 8 лет;</w:t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группа (юниоры) 9 – 11 лет;</w:t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группа (средние) 12 – 13 лет;</w:t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группа (старшие) 14 – 17 лет;</w:t>
      </w:r>
    </w:p>
    <w:p>
      <w:pPr>
        <w:pStyle w:val="Normal"/>
        <w:ind w:hanging="0"/>
        <w:rPr>
          <w:sz w:val="28"/>
          <w:szCs w:val="28"/>
        </w:rPr>
      </w:pPr>
      <w:r>
        <w:rPr>
          <w:b/>
          <w:bCs/>
          <w:sz w:val="28"/>
          <w:szCs w:val="28"/>
        </w:rPr>
        <w:t>Просмотр конкурсного видео членами жюри 25 декабря 2020</w:t>
      </w:r>
      <w:r>
        <w:rPr>
          <w:sz w:val="28"/>
          <w:szCs w:val="28"/>
        </w:rPr>
        <w:t xml:space="preserve"> года </w:t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Условия конкурса: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Конкурс проводится по трем номинациям:</w:t>
      </w:r>
    </w:p>
    <w:p>
      <w:pPr>
        <w:pStyle w:val="Normal"/>
        <w:numPr>
          <w:ilvl w:val="0"/>
          <w:numId w:val="5"/>
        </w:numPr>
        <w:ind w:left="0" w:firstLine="858"/>
        <w:rPr>
          <w:sz w:val="28"/>
          <w:szCs w:val="28"/>
        </w:rPr>
      </w:pPr>
      <w:r>
        <w:rPr>
          <w:sz w:val="28"/>
          <w:szCs w:val="28"/>
        </w:rPr>
        <w:t>Патриотическая песня;</w:t>
      </w:r>
    </w:p>
    <w:p>
      <w:pPr>
        <w:pStyle w:val="Normal"/>
        <w:numPr>
          <w:ilvl w:val="0"/>
          <w:numId w:val="5"/>
        </w:numPr>
        <w:ind w:left="0" w:firstLine="858"/>
        <w:rPr>
          <w:sz w:val="28"/>
          <w:szCs w:val="28"/>
        </w:rPr>
      </w:pPr>
      <w:r>
        <w:rPr>
          <w:sz w:val="28"/>
          <w:szCs w:val="28"/>
        </w:rPr>
        <w:t>эстрадная песня (детская, молодежная);</w:t>
      </w:r>
    </w:p>
    <w:p>
      <w:pPr>
        <w:pStyle w:val="Normal"/>
        <w:numPr>
          <w:ilvl w:val="0"/>
          <w:numId w:val="5"/>
        </w:numPr>
        <w:ind w:left="0" w:firstLine="858"/>
        <w:rPr>
          <w:sz w:val="28"/>
          <w:szCs w:val="28"/>
        </w:rPr>
      </w:pPr>
      <w:r>
        <w:rPr>
          <w:sz w:val="28"/>
          <w:szCs w:val="28"/>
        </w:rPr>
        <w:t>народная песня (или песня в народном стиле);</w:t>
      </w:r>
    </w:p>
    <w:p>
      <w:pPr>
        <w:pStyle w:val="Normal"/>
        <w:numPr>
          <w:ilvl w:val="0"/>
          <w:numId w:val="5"/>
        </w:numPr>
        <w:ind w:left="0" w:firstLine="858"/>
        <w:rPr>
          <w:sz w:val="28"/>
          <w:szCs w:val="28"/>
        </w:rPr>
      </w:pPr>
      <w:r>
        <w:rPr>
          <w:sz w:val="28"/>
          <w:szCs w:val="28"/>
        </w:rPr>
        <w:t>вокальный ансамбль.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В конкурсе участвуют солисты и вокальные ансамбли (до 8 человек)</w:t>
      </w:r>
    </w:p>
    <w:p>
      <w:pPr>
        <w:pStyle w:val="Normal"/>
        <w:shd w:fill="FFFFFF" w:val="clear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3.   На конкурс предоставляется конкурсное видео 1 произведения  под «минусовую» фонограмму (допускается минимальное кол-во прописанного «бэк-вокала»), «живой» аккомпанемент. Фонограммы </w:t>
      </w:r>
      <w:r>
        <w:rPr>
          <w:b/>
          <w:sz w:val="28"/>
          <w:szCs w:val="28"/>
        </w:rPr>
        <w:t>«Караоке»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 допускаются!!!</w:t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  <w:u w:val="thick"/>
        </w:rPr>
        <w:t>Критерии оценки в номинации «Эстрадная песня»</w:t>
      </w:r>
    </w:p>
    <w:p>
      <w:pPr>
        <w:pStyle w:val="Normal"/>
        <w:numPr>
          <w:ilvl w:val="0"/>
          <w:numId w:val="6"/>
        </w:numPr>
        <w:ind w:left="0" w:firstLine="780"/>
        <w:rPr>
          <w:sz w:val="28"/>
          <w:szCs w:val="28"/>
        </w:rPr>
      </w:pPr>
      <w:r>
        <w:rPr>
          <w:sz w:val="28"/>
          <w:szCs w:val="28"/>
        </w:rPr>
        <w:t>Вокальные данные;</w:t>
      </w:r>
    </w:p>
    <w:p>
      <w:pPr>
        <w:pStyle w:val="Normal"/>
        <w:numPr>
          <w:ilvl w:val="0"/>
          <w:numId w:val="6"/>
        </w:numPr>
        <w:ind w:left="0" w:firstLine="780"/>
        <w:rPr>
          <w:sz w:val="28"/>
          <w:szCs w:val="28"/>
        </w:rPr>
      </w:pPr>
      <w:r>
        <w:rPr>
          <w:sz w:val="28"/>
          <w:szCs w:val="28"/>
        </w:rPr>
        <w:t>Артистизм и музыкальность исполнения;</w:t>
      </w:r>
    </w:p>
    <w:p>
      <w:pPr>
        <w:pStyle w:val="Normal"/>
        <w:numPr>
          <w:ilvl w:val="0"/>
          <w:numId w:val="6"/>
        </w:numPr>
        <w:ind w:left="0" w:firstLine="780"/>
        <w:rPr>
          <w:sz w:val="28"/>
          <w:szCs w:val="28"/>
        </w:rPr>
      </w:pPr>
      <w:r>
        <w:rPr>
          <w:sz w:val="28"/>
          <w:szCs w:val="28"/>
        </w:rPr>
        <w:t>Создание сценического образа, раскрытие характера песни;</w:t>
      </w:r>
    </w:p>
    <w:p>
      <w:pPr>
        <w:pStyle w:val="Normal"/>
        <w:numPr>
          <w:ilvl w:val="0"/>
          <w:numId w:val="6"/>
        </w:numPr>
        <w:ind w:left="0" w:firstLine="780"/>
        <w:rPr>
          <w:sz w:val="28"/>
          <w:szCs w:val="28"/>
        </w:rPr>
      </w:pPr>
      <w:r>
        <w:rPr>
          <w:sz w:val="28"/>
          <w:szCs w:val="28"/>
        </w:rPr>
        <w:t>Соответствие репертуара возрастной группе.</w:t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thick"/>
        </w:rPr>
        <w:t>Критерии оценки в номинации «Народная песня»</w:t>
      </w:r>
    </w:p>
    <w:p>
      <w:pPr>
        <w:pStyle w:val="Normal"/>
        <w:numPr>
          <w:ilvl w:val="0"/>
          <w:numId w:val="7"/>
        </w:numPr>
        <w:ind w:left="0" w:firstLine="780"/>
        <w:rPr>
          <w:sz w:val="28"/>
          <w:szCs w:val="28"/>
        </w:rPr>
      </w:pPr>
      <w:r>
        <w:rPr>
          <w:sz w:val="28"/>
          <w:szCs w:val="28"/>
        </w:rPr>
        <w:t>Качество фольклорного исполнения;</w:t>
      </w:r>
    </w:p>
    <w:p>
      <w:pPr>
        <w:pStyle w:val="Normal"/>
        <w:numPr>
          <w:ilvl w:val="0"/>
          <w:numId w:val="7"/>
        </w:numPr>
        <w:ind w:left="0" w:firstLine="780"/>
        <w:rPr>
          <w:sz w:val="28"/>
          <w:szCs w:val="28"/>
        </w:rPr>
      </w:pPr>
      <w:r>
        <w:rPr>
          <w:sz w:val="28"/>
          <w:szCs w:val="28"/>
        </w:rPr>
        <w:t>Оригинальность, индивидуальность исполнения (соответствие народным традициям);</w:t>
      </w:r>
    </w:p>
    <w:p>
      <w:pPr>
        <w:pStyle w:val="Normal"/>
        <w:numPr>
          <w:ilvl w:val="0"/>
          <w:numId w:val="7"/>
        </w:numPr>
        <w:ind w:left="0" w:firstLine="780"/>
        <w:rPr>
          <w:sz w:val="28"/>
          <w:szCs w:val="28"/>
        </w:rPr>
      </w:pPr>
      <w:r>
        <w:rPr>
          <w:sz w:val="28"/>
          <w:szCs w:val="28"/>
        </w:rPr>
        <w:t>Соответствие сценического костюма исполняемому произведению.</w:t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  <w:t>Выступление участников конкурса оценивается по 10 бальной системе.</w:t>
      </w:r>
    </w:p>
    <w:p>
      <w:pPr>
        <w:pStyle w:val="Normal"/>
        <w:shd w:fill="FFFFFF" w:val="clear"/>
        <w:ind w:firstLine="708"/>
        <w:jc w:val="center"/>
        <w:rPr>
          <w:b/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Награждение участников конкурса:</w:t>
      </w:r>
    </w:p>
    <w:p>
      <w:pPr>
        <w:pStyle w:val="Normal"/>
        <w:shd w:fill="FFFFFF" w:val="clear"/>
        <w:ind w:firstLine="708"/>
        <w:rPr>
          <w:sz w:val="28"/>
          <w:szCs w:val="28"/>
        </w:rPr>
      </w:pPr>
      <w:r>
        <w:rPr>
          <w:sz w:val="28"/>
          <w:szCs w:val="28"/>
        </w:rPr>
        <w:t>- В соответствии с протоколами конкурса,  в каждой возрастной группе  присваиваются звания Лауреат 1,2,3 степени, Дипломант, участник конкурса;</w:t>
      </w:r>
    </w:p>
    <w:p>
      <w:pPr>
        <w:pStyle w:val="Normal"/>
        <w:shd w:fill="FFFFFF" w:val="clear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 усмотрению жюри самому лучшему участнику может быть присужден диплом «Гран-при»;  </w:t>
      </w:r>
    </w:p>
    <w:p>
      <w:pPr>
        <w:pStyle w:val="Normal"/>
        <w:shd w:fill="FFFFFF" w:val="clear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Самые яркие номера конкурса войдут в Гала-Концерт, который будет транслироваться 7 января 2021 г. на канале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outube.com МБУДО «Жирновский ЦДТ», ссылка будет отправлена на электронную почту участников.</w:t>
      </w:r>
    </w:p>
    <w:p>
      <w:pPr>
        <w:pStyle w:val="Normal"/>
        <w:shd w:fill="FFFFFF" w:val="clear"/>
        <w:rPr/>
      </w:pPr>
      <w:r>
        <w:rPr>
          <w:sz w:val="28"/>
          <w:szCs w:val="28"/>
        </w:rPr>
        <w:t xml:space="preserve">Заявки на участие и видео конкурсного выступления принимаются на электронную почту  </w:t>
      </w:r>
      <w:r>
        <w:rPr>
          <w:b/>
          <w:color w:val="333333"/>
          <w:sz w:val="28"/>
          <w:szCs w:val="28"/>
        </w:rPr>
        <w:t xml:space="preserve">МБУДО Жирновский ЦДТ </w:t>
      </w:r>
      <w:hyperlink r:id="rId2">
        <w:r>
          <w:rPr>
            <w:b/>
            <w:sz w:val="28"/>
            <w:szCs w:val="28"/>
          </w:rPr>
          <w:t>zhirnovsk-cdt59@mail.ru</w:t>
        </w:r>
      </w:hyperlink>
      <w:r>
        <w:rPr>
          <w:b/>
          <w:color w:val="33333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 23 декабря 2020 </w:t>
      </w:r>
      <w:r>
        <w:rPr>
          <w:sz w:val="28"/>
          <w:szCs w:val="28"/>
        </w:rPr>
        <w:t xml:space="preserve">года по форме </w:t>
      </w:r>
      <w:r>
        <w:rPr>
          <w:b/>
          <w:sz w:val="28"/>
          <w:szCs w:val="28"/>
        </w:rPr>
        <w:t>«Приложение №1».</w:t>
      </w:r>
    </w:p>
    <w:p>
      <w:pPr>
        <w:pStyle w:val="Normal"/>
        <w:ind w:hanging="0"/>
        <w:rPr>
          <w:b/>
          <w:b/>
          <w:color w:val="333333"/>
        </w:rPr>
      </w:pPr>
      <w:r>
        <w:rPr>
          <w:sz w:val="28"/>
          <w:szCs w:val="28"/>
        </w:rPr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С вопросами по организации конкурса обращаться по телефону: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927-514-41-83</w:t>
      </w:r>
      <w:r>
        <w:rPr>
          <w:sz w:val="28"/>
          <w:szCs w:val="28"/>
        </w:rPr>
        <w:t xml:space="preserve"> Бойкова Ирина Ивановна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i/>
          <w:i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№2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</w:t>
      </w:r>
    </w:p>
    <w:p>
      <w:pPr>
        <w:pStyle w:val="Normal"/>
        <w:ind w:left="709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ЗАЯВКА</w:t>
      </w:r>
    </w:p>
    <w:p>
      <w:pPr>
        <w:pStyle w:val="Normal"/>
        <w:ind w:left="709" w:hanging="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на участие в заочном межмуниципальном</w:t>
      </w:r>
    </w:p>
    <w:p>
      <w:pPr>
        <w:pStyle w:val="Normal"/>
        <w:ind w:left="709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конкурсе вокалистов</w:t>
      </w:r>
    </w:p>
    <w:p>
      <w:pPr>
        <w:pStyle w:val="Normal"/>
        <w:ind w:left="709" w:hanging="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«РОЖДЕСТВЕНКИЕ ЗВЕЗДОЧКИ-2021»</w:t>
      </w:r>
    </w:p>
    <w:p>
      <w:pPr>
        <w:pStyle w:val="Normal"/>
        <w:ind w:left="709" w:hanging="0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</w:r>
    </w:p>
    <w:p>
      <w:pPr>
        <w:pStyle w:val="Normal"/>
        <w:ind w:left="993" w:right="566" w:hang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1.Город, район, учреждение</w:t>
      </w:r>
    </w:p>
    <w:p>
      <w:pPr>
        <w:pStyle w:val="Normal"/>
        <w:ind w:left="993" w:right="56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93" w:right="566" w:hang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 Наименование коллектива (Ф.И.О. исполнителя)</w:t>
      </w:r>
    </w:p>
    <w:p>
      <w:pPr>
        <w:pStyle w:val="Normal"/>
        <w:ind w:left="993" w:right="56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93" w:right="566" w:hang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3. Номинация и возрастная группа – соло или ансамбль, сколько полных                             лет на     момент конкурса</w:t>
      </w:r>
    </w:p>
    <w:p>
      <w:pPr>
        <w:pStyle w:val="Normal"/>
        <w:ind w:left="993" w:right="56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93" w:right="566" w:hang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4. Дата рождения (для солиста, год создания коллектива) </w:t>
      </w:r>
    </w:p>
    <w:p>
      <w:pPr>
        <w:pStyle w:val="Normal"/>
        <w:ind w:left="993" w:right="56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93" w:right="566" w:hang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5.Руководитель (</w:t>
      </w:r>
      <w:r>
        <w:rPr>
          <w:b/>
          <w:sz w:val="28"/>
          <w:szCs w:val="28"/>
          <w:u w:val="single"/>
        </w:rPr>
        <w:t>Ф.И.О.- полностью</w:t>
      </w:r>
      <w:r>
        <w:rPr>
          <w:sz w:val="28"/>
          <w:szCs w:val="28"/>
        </w:rPr>
        <w:t>, точные координаты для связи: телефон, электронная почта)</w:t>
      </w:r>
    </w:p>
    <w:p>
      <w:pPr>
        <w:pStyle w:val="Normal"/>
        <w:ind w:left="993" w:right="56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93" w:right="566" w:hang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6.Список участников коллектива с указанием возраста (для ансамбля)</w:t>
      </w:r>
    </w:p>
    <w:p>
      <w:pPr>
        <w:pStyle w:val="Normal"/>
        <w:ind w:left="993" w:right="56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93" w:right="566" w:hang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7. Программа выступления  (название и авторы)</w:t>
      </w:r>
    </w:p>
    <w:p>
      <w:pPr>
        <w:pStyle w:val="Normal"/>
        <w:ind w:left="993" w:right="56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Приложение №3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32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Оргкомитет </w:t>
      </w:r>
      <w:r>
        <w:rPr>
          <w:rFonts w:cs="Times New Roman"/>
          <w:b/>
          <w:bCs/>
          <w:sz w:val="28"/>
          <w:szCs w:val="28"/>
        </w:rPr>
        <w:t>Конкурса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360" w:before="285" w:after="285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Моров Сергей Александрович - директор МБУДО «Жирновский ЦДТ»;</w:t>
      </w:r>
    </w:p>
    <w:p>
      <w:pPr>
        <w:pStyle w:val="ListParagraph"/>
        <w:numPr>
          <w:ilvl w:val="0"/>
          <w:numId w:val="1"/>
        </w:numPr>
        <w:spacing w:lineRule="auto" w:line="360" w:before="285" w:after="285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Бойкова Ирина Ивановна - педагог дополнительного образования МБУДО «Жирновский ЦДТ»;</w:t>
      </w:r>
    </w:p>
    <w:p>
      <w:pPr>
        <w:pStyle w:val="ListParagraph"/>
        <w:numPr>
          <w:ilvl w:val="0"/>
          <w:numId w:val="1"/>
        </w:numPr>
        <w:spacing w:lineRule="auto" w:line="360" w:before="285" w:after="285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Гребенник Влада Николаевна – педагог организатор МБУДО «Жирновский ЦДТ»;</w:t>
      </w:r>
    </w:p>
    <w:p>
      <w:pPr>
        <w:pStyle w:val="ListParagraph"/>
        <w:numPr>
          <w:ilvl w:val="0"/>
          <w:numId w:val="1"/>
        </w:numPr>
        <w:spacing w:lineRule="auto" w:line="360" w:before="285" w:after="285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Митрофанова Наталья Павловна - педагог дополнительного образования МБУДО «Жирновский ЦДТ»;</w:t>
      </w:r>
    </w:p>
    <w:p>
      <w:pPr>
        <w:pStyle w:val="ListParagraph"/>
        <w:numPr>
          <w:ilvl w:val="0"/>
          <w:numId w:val="1"/>
        </w:numPr>
        <w:spacing w:lineRule="auto" w:line="360" w:before="285" w:after="285"/>
        <w:contextualSpacing/>
        <w:rPr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Фетисова Светлана Федоровна — </w:t>
      </w:r>
      <w:r>
        <w:rPr>
          <w:rFonts w:cs="Times New Roman" w:ascii="Times New Roman" w:hAnsi="Times New Roman"/>
          <w:sz w:val="28"/>
          <w:szCs w:val="28"/>
        </w:rPr>
        <w:t>директор МКУ «Центр сопровождения ОО».</w:t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>Приложение № 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Жюри </w:t>
      </w:r>
      <w:r>
        <w:rPr>
          <w:rFonts w:cs="Times New Roman"/>
          <w:b/>
          <w:bCs/>
          <w:sz w:val="32"/>
          <w:szCs w:val="32"/>
        </w:rPr>
        <w:t>Конкурса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Рогачева Татьяна Викторовна-председатель жюри, художественный руководитель, хормейстер МБУ «Жирновский РДК»; </w:t>
      </w:r>
    </w:p>
    <w:p>
      <w:pPr>
        <w:pStyle w:val="Normal"/>
        <w:spacing w:lineRule="auto" w:line="360" w:before="0" w:after="0"/>
        <w:rPr/>
      </w:pPr>
      <w:r>
        <w:rPr>
          <w:rFonts w:cs="Times New Roman"/>
          <w:sz w:val="28"/>
          <w:szCs w:val="28"/>
        </w:rPr>
        <w:t>2. Гафурова Ольга Борисовна, преподаватель МБУДО ДШИ Жирновского района (по согласованию);</w:t>
      </w:r>
    </w:p>
    <w:p>
      <w:pPr>
        <w:pStyle w:val="Normal"/>
        <w:spacing w:lineRule="auto" w:line="360" w:before="0" w:after="0"/>
        <w:rPr/>
      </w:pPr>
      <w:r>
        <w:rPr>
          <w:rFonts w:cs="Times New Roman"/>
          <w:sz w:val="28"/>
          <w:szCs w:val="28"/>
        </w:rPr>
        <w:t>3. Кладько Елена Анатольевна, преподаватель МБУДО ДШИ Жирновского района (по согласованию);</w:t>
      </w:r>
    </w:p>
    <w:p>
      <w:pPr>
        <w:pStyle w:val="Normal"/>
        <w:spacing w:lineRule="auto" w:line="360" w:before="0" w:after="0"/>
        <w:rPr/>
      </w:pPr>
      <w:r>
        <w:rPr>
          <w:rFonts w:cs="Times New Roman"/>
          <w:sz w:val="28"/>
          <w:szCs w:val="28"/>
        </w:rPr>
        <w:t>4. Бойкова Ирина Ивановна, педагог дополнительного образования МБУДО «Жирновский ЦДТ», руководитель вокальной студии «Акварель» (по согласованию);</w:t>
      </w:r>
    </w:p>
    <w:p>
      <w:pPr>
        <w:pStyle w:val="Normal"/>
        <w:tabs>
          <w:tab w:val="clear" w:pos="708"/>
          <w:tab w:val="left" w:pos="2535" w:leader="none"/>
        </w:tabs>
        <w:spacing w:lineRule="auto" w:line="360" w:before="0" w:after="0"/>
        <w:rPr/>
      </w:pPr>
      <w:r>
        <w:rPr>
          <w:rFonts w:cs="Times New Roman"/>
          <w:sz w:val="28"/>
          <w:szCs w:val="28"/>
        </w:rPr>
        <w:t xml:space="preserve">5. Погребной Андрей Иванович  </w:t>
      </w:r>
      <w:r>
        <w:rPr>
          <w:rFonts w:cs="Times New Roman"/>
          <w:sz w:val="28"/>
          <w:szCs w:val="28"/>
        </w:rPr>
        <w:t>(по согласованию) — конкультант-юрист  отдела по образованию</w:t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rPr>
          <w:sz w:val="32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</w:abstractNum>
  <w:abstractNum w:abstractNumId="5">
    <w:lvl w:ilvl="0">
      <w:numFmt w:val="bullet"/>
      <w:lvlText w:val="•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6">
    <w:lvl w:ilvl="0">
      <w:numFmt w:val="bullet"/>
      <w:lvlText w:val="•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7">
    <w:lvl w:ilvl="0">
      <w:numFmt w:val="bullet"/>
      <w:lvlText w:val="•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07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b8007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qFormat/>
    <w:rsid w:val="00d67372"/>
    <w:rPr/>
  </w:style>
  <w:style w:type="character" w:styleId="Strong">
    <w:name w:val="Strong"/>
    <w:basedOn w:val="DefaultParagraphFont"/>
    <w:qFormat/>
    <w:rsid w:val="00d67372"/>
    <w:rPr>
      <w:b/>
      <w:bCs/>
    </w:rPr>
  </w:style>
  <w:style w:type="character" w:styleId="Style15">
    <w:name w:val="Интернет-ссылка"/>
    <w:basedOn w:val="DefaultParagraphFont"/>
    <w:uiPriority w:val="99"/>
    <w:unhideWhenUsed/>
    <w:rsid w:val="0099203c"/>
    <w:rPr>
      <w:color w:val="0000FF" w:themeColor="hyperlink"/>
      <w:u w:val="single"/>
    </w:rPr>
  </w:style>
  <w:style w:type="character" w:styleId="WW8Num3z0">
    <w:name w:val="WW8Num3z0"/>
    <w:qFormat/>
    <w:rPr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0z0">
    <w:name w:val="WW8Num10z0"/>
    <w:qFormat/>
    <w:rPr>
      <w:sz w:val="24"/>
      <w:szCs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rsid w:val="00b8007d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67372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10">
    <w:name w:val="WW8Num10"/>
    <w:qFormat/>
  </w:style>
  <w:style w:type="numbering" w:styleId="WW8Num6">
    <w:name w:val="WW8Num6"/>
    <w:qFormat/>
  </w:style>
  <w:style w:type="numbering" w:styleId="WW8Num2">
    <w:name w:val="WW8Num2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hirnovsk-cdt59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7133-5214-41C1-B2DC-2EB21F7E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LibreOffice/6.4.5.2$Windows_X86_64 LibreOffice_project/a726b36747cf2001e06b58ad5db1aa3a9a1872d6</Application>
  <Pages>6</Pages>
  <Words>674</Words>
  <Characters>4717</Characters>
  <CharactersWithSpaces>7520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2015-03-06T10:49:00Z</dcterms:created>
  <dc:creator>Пользователь</dc:creator>
  <dc:description/>
  <dc:language>ru-RU</dc:language>
  <cp:lastModifiedBy/>
  <cp:lastPrinted>2016-11-24T13:57:00Z</cp:lastPrinted>
  <dcterms:modified xsi:type="dcterms:W3CDTF">2020-11-30T10:37:21Z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