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right="423" w:hanging="0"/>
        <w:jc w:val="center"/>
        <w:rPr>
          <w:b/>
          <w:b/>
        </w:rPr>
      </w:pPr>
      <w:r>
        <w:rPr>
          <w:b/>
        </w:rPr>
        <w:t xml:space="preserve">АДМИНИСТРАЦИЯ  ЖИРНОВСКОГО  МУНИЦИПАЛЬНОГО РАЙОНА  </w:t>
      </w:r>
    </w:p>
    <w:p>
      <w:pPr>
        <w:pStyle w:val="NoSpacing"/>
        <w:tabs>
          <w:tab w:val="clear" w:pos="708"/>
          <w:tab w:val="left" w:pos="1950" w:leader="none"/>
          <w:tab w:val="center" w:pos="4677" w:leader="none"/>
        </w:tabs>
        <w:rPr>
          <w:b/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>ВОЛГОГРАДСКОЙ  ОБЛАСТИ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ОТДЕЛ ПО  ОБРАЗОВАНИЮ</w:t>
      </w:r>
    </w:p>
    <w:p>
      <w:pPr>
        <w:pStyle w:val="Normal"/>
        <w:jc w:val="center"/>
        <w:rPr/>
      </w:pPr>
      <w:r>
        <w:rPr/>
        <w:t>З.Космодемьянской ул., д. 1, г. Жирновск,  Волгоградская  область, 403791.  Тел. (84454)5-43-26. Факс (84454) 5-57-46</w:t>
      </w:r>
    </w:p>
    <w:p>
      <w:pPr>
        <w:pStyle w:val="Normal"/>
        <w:jc w:val="center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 </w:t>
      </w:r>
      <w:r>
        <w:rPr>
          <w:bCs/>
          <w:lang w:val="en-US"/>
        </w:rPr>
        <w:t>edu</w:t>
      </w:r>
      <w:r>
        <w:rPr>
          <w:bCs/>
        </w:rPr>
        <w:t>_</w:t>
      </w:r>
      <w:r>
        <w:rPr>
          <w:bCs/>
          <w:lang w:val="en-US"/>
        </w:rPr>
        <w:t>zhirn</w:t>
      </w:r>
      <w:r>
        <w:rPr>
          <w:bCs/>
        </w:rPr>
        <w:t>@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/>
      </w:pPr>
      <w:r>
        <w:rPr/>
        <w:t>ОКПО80200184, ОГРН 1073453000796, ИНН/КПП 3407011107/340701001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ind w:left="-284" w:hanging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.2021 г. № </w:t>
            </w:r>
            <w:r>
              <w:rPr>
                <w:sz w:val="28"/>
                <w:szCs w:val="28"/>
              </w:rPr>
              <w:t>703</w:t>
            </w:r>
          </w:p>
          <w:p>
            <w:pPr>
              <w:pStyle w:val="Normal"/>
              <w:widowControl w:val="false"/>
              <w:ind w:left="-284" w:hanging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№ </w:t>
            </w:r>
            <w:r>
              <w:rPr>
                <w:sz w:val="28"/>
                <w:szCs w:val="28"/>
              </w:rPr>
              <w:t>И-09/3800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.2021                                                                                              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Первому заместителю председателя комитета   образования, науки   и молодежной политики                                                         </w:t>
            </w:r>
          </w:p>
          <w:p>
            <w:pPr>
              <w:pStyle w:val="Normal"/>
              <w:widowControl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Волгоградской области                                                                 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sz w:val="28"/>
              </w:rPr>
              <w:t>Е.Г. Логойдо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-284" w:hanging="283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Отдел по образованию администрации Жирновского муниципального района Волгоградской области  направляет </w:t>
      </w:r>
      <w:r>
        <w:rPr>
          <w:color w:val="000000"/>
          <w:sz w:val="28"/>
          <w:szCs w:val="28"/>
          <w:lang w:bidi="ru-RU"/>
        </w:rPr>
        <w:t xml:space="preserve">информацию  </w:t>
      </w:r>
      <w:r>
        <w:rPr>
          <w:color w:val="000000"/>
          <w:sz w:val="28"/>
          <w:szCs w:val="28"/>
          <w:lang w:bidi="ru-RU"/>
        </w:rPr>
        <w:t>по обучению учителей общеобразовательных организаций по дополнительной профессиональной программе "Школа современного учителя".</w:t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spacing w:lineRule="auto" w:line="276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Приложение: </w:t>
      </w:r>
      <w:r>
        <w:rPr>
          <w:color w:val="000000"/>
          <w:sz w:val="28"/>
          <w:szCs w:val="28"/>
          <w:lang w:bidi="ru-RU"/>
        </w:rPr>
        <w:t>в эл. виде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по образованию</w:t>
        <w:tab/>
        <w:t xml:space="preserve">                                          О.В.Олейникова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Фетисова С.Ф.,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8-84454-5-56-05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3e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e75842"/>
    <w:rPr>
      <w:rFonts w:ascii="Microsoft Sans Serif" w:hAnsi="Microsoft Sans Serif" w:eastAsia="Microsoft Sans Serif" w:cs="Microsoft Sans Serif"/>
      <w:color w:val="000000"/>
      <w:sz w:val="24"/>
      <w:szCs w:val="24"/>
      <w:lang w:eastAsia="ru-RU"/>
    </w:rPr>
  </w:style>
  <w:style w:type="character" w:styleId="Style15">
    <w:name w:val="Интернет-ссылка"/>
    <w:basedOn w:val="DefaultParagraphFont"/>
    <w:rsid w:val="00e75842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43e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rsid w:val="00e75842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ascii="Microsoft Sans Serif" w:hAnsi="Microsoft Sans Serif" w:eastAsia="Microsoft Sans Serif" w:cs="Microsoft Sans Serif"/>
      <w:color w:val="000000"/>
      <w:sz w:val="24"/>
      <w:szCs w:val="24"/>
      <w:lang w:eastAsia="ru-RU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/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06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Application>LibreOffice/7.1.0.3$Windows_X86_64 LibreOffice_project/f6099ecf3d29644b5008cc8f48f42f4a40986e4c</Application>
  <AppVersion>15.0000</AppVersion>
  <DocSecurity>0</DocSecurity>
  <Pages>1</Pages>
  <Words>88</Words>
  <Characters>723</Characters>
  <CharactersWithSpaces>1154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2015-02-06T12:03:00Z</dcterms:created>
  <dc:creator>Пользователь</dc:creator>
  <dc:description/>
  <dc:language>ru-RU</dc:language>
  <cp:lastModifiedBy/>
  <cp:lastPrinted>2021-04-30T14:43:50Z</cp:lastPrinted>
  <dcterms:modified xsi:type="dcterms:W3CDTF">2021-04-30T14:44:08Z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